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12" w:rsidRPr="00A419E8" w:rsidRDefault="00A96E12">
      <w:pPr>
        <w:rPr>
          <w:sz w:val="36"/>
        </w:rPr>
      </w:pPr>
      <w:proofErr w:type="gramStart"/>
      <w:r w:rsidRPr="00A419E8">
        <w:rPr>
          <w:sz w:val="36"/>
        </w:rPr>
        <w:t>Our Special Project</w:t>
      </w:r>
      <w:r w:rsidR="005344E0">
        <w:rPr>
          <w:sz w:val="36"/>
        </w:rPr>
        <w:t>s</w:t>
      </w:r>
      <w:r w:rsidRPr="00A419E8">
        <w:rPr>
          <w:sz w:val="36"/>
        </w:rPr>
        <w:t xml:space="preserve"> Success in 2012.</w:t>
      </w:r>
      <w:proofErr w:type="gramEnd"/>
    </w:p>
    <w:p w:rsidR="00A96E12" w:rsidRDefault="00A96E12">
      <w:proofErr w:type="gramStart"/>
      <w:r>
        <w:t>By Kym Henderson, PMI Sydney Chapter Special Projects Director.</w:t>
      </w:r>
      <w:proofErr w:type="gramEnd"/>
    </w:p>
    <w:p w:rsidR="008143C5" w:rsidRDefault="00992EDC">
      <w:r>
        <w:t xml:space="preserve">A successful </w:t>
      </w:r>
      <w:r w:rsidR="008143C5">
        <w:t xml:space="preserve">PMI Sydney Chapter Board </w:t>
      </w:r>
      <w:r>
        <w:t xml:space="preserve">strategic initiative for 2012 has been to </w:t>
      </w:r>
      <w:r w:rsidR="008143C5">
        <w:t>“re-energise” interest in project controls and Earned Value Management in Australia.</w:t>
      </w:r>
      <w:r w:rsidR="00D07785">
        <w:t xml:space="preserve"> The initiative </w:t>
      </w:r>
      <w:r w:rsidR="00435259">
        <w:t xml:space="preserve">has </w:t>
      </w:r>
      <w:r w:rsidR="00AE4A2F">
        <w:t xml:space="preserve">demonstrated the benefits that can be obtained from the positive </w:t>
      </w:r>
      <w:r w:rsidR="00D07785">
        <w:t xml:space="preserve">collaboration </w:t>
      </w:r>
      <w:r w:rsidR="00435259">
        <w:t xml:space="preserve">between professional bodies </w:t>
      </w:r>
      <w:r w:rsidR="00AE4A2F">
        <w:t xml:space="preserve">which </w:t>
      </w:r>
      <w:r>
        <w:t xml:space="preserve">has </w:t>
      </w:r>
      <w:r w:rsidR="00435259">
        <w:t>included</w:t>
      </w:r>
      <w:r w:rsidR="00D07785">
        <w:t>:</w:t>
      </w:r>
    </w:p>
    <w:p w:rsidR="00A419E8" w:rsidRDefault="00D07785" w:rsidP="00A419E8">
      <w:pPr>
        <w:pStyle w:val="ListParagraph"/>
        <w:numPr>
          <w:ilvl w:val="0"/>
          <w:numId w:val="1"/>
        </w:numPr>
        <w:spacing w:after="0"/>
        <w:contextualSpacing w:val="0"/>
      </w:pPr>
      <w:r>
        <w:t>PMI Sydney and Canberra Chapters</w:t>
      </w:r>
    </w:p>
    <w:p w:rsidR="00D07785" w:rsidRDefault="00D07785" w:rsidP="00A419E8">
      <w:pPr>
        <w:pStyle w:val="ListParagraph"/>
        <w:numPr>
          <w:ilvl w:val="0"/>
          <w:numId w:val="1"/>
        </w:numPr>
        <w:spacing w:after="0"/>
        <w:contextualSpacing w:val="0"/>
      </w:pPr>
      <w:r>
        <w:t>PMOZ Conference</w:t>
      </w:r>
    </w:p>
    <w:p w:rsidR="00AE4A2F" w:rsidRDefault="00AE4A2F" w:rsidP="00A419E8">
      <w:pPr>
        <w:pStyle w:val="ListParagraph"/>
        <w:numPr>
          <w:ilvl w:val="0"/>
          <w:numId w:val="1"/>
        </w:numPr>
        <w:spacing w:after="0"/>
        <w:contextualSpacing w:val="0"/>
      </w:pPr>
      <w:r>
        <w:t>The USA based Coll</w:t>
      </w:r>
      <w:r w:rsidR="00A419E8">
        <w:t>ege of Performance Management</w:t>
      </w:r>
    </w:p>
    <w:p w:rsidR="00D07785" w:rsidRDefault="00AE4A2F" w:rsidP="00A419E8">
      <w:pPr>
        <w:pStyle w:val="ListParagraph"/>
        <w:numPr>
          <w:ilvl w:val="0"/>
          <w:numId w:val="2"/>
        </w:numPr>
        <w:spacing w:after="0"/>
      </w:pPr>
      <w:r>
        <w:t xml:space="preserve">The EVM Europe Association. </w:t>
      </w:r>
    </w:p>
    <w:p w:rsidR="00A419E8" w:rsidRDefault="00A419E8" w:rsidP="00A419E8">
      <w:pPr>
        <w:pStyle w:val="ListParagraph"/>
        <w:spacing w:after="0"/>
      </w:pPr>
    </w:p>
    <w:p w:rsidR="008143C5" w:rsidRDefault="008143C5">
      <w:r>
        <w:t xml:space="preserve">The tangible outcomes of this initiative </w:t>
      </w:r>
      <w:r w:rsidR="00992EDC">
        <w:t xml:space="preserve">so far </w:t>
      </w:r>
      <w:r>
        <w:t xml:space="preserve">have </w:t>
      </w:r>
      <w:r w:rsidR="00992EDC">
        <w:t>been</w:t>
      </w:r>
      <w:r>
        <w:t xml:space="preserve">: </w:t>
      </w:r>
    </w:p>
    <w:p w:rsidR="001E1ED9" w:rsidRDefault="001E1ED9" w:rsidP="00C772B1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A keynote presentation</w:t>
      </w:r>
      <w:r w:rsidR="00C772B1">
        <w:t>, at PMOZ</w:t>
      </w:r>
      <w:r>
        <w:t xml:space="preserve"> </w:t>
      </w:r>
      <w:r w:rsidR="00C772B1">
        <w:t xml:space="preserve"> and a ‘full house’  PMI Sydney Chapter event , </w:t>
      </w:r>
      <w:r>
        <w:t xml:space="preserve">across the combined project management and systems engineering conferences by </w:t>
      </w:r>
      <w:proofErr w:type="spellStart"/>
      <w:r>
        <w:t>Prof.</w:t>
      </w:r>
      <w:proofErr w:type="spellEnd"/>
      <w:r>
        <w:t xml:space="preserve"> Pierre </w:t>
      </w:r>
      <w:proofErr w:type="spellStart"/>
      <w:r>
        <w:t>Bonnal</w:t>
      </w:r>
      <w:proofErr w:type="spellEnd"/>
      <w:r>
        <w:t xml:space="preserve"> on “An Overview of and Lessons Learned from </w:t>
      </w:r>
      <w:hyperlink r:id="rId9" w:history="1">
        <w:r w:rsidRPr="00C772B1">
          <w:rPr>
            <w:rStyle w:val="Hyperlink"/>
          </w:rPr>
          <w:t>the CERN Large Hadron Collider project</w:t>
        </w:r>
      </w:hyperlink>
      <w:r>
        <w:t xml:space="preserve"> </w:t>
      </w:r>
      <w:proofErr w:type="spellStart"/>
      <w:r>
        <w:t>Ms.</w:t>
      </w:r>
      <w:proofErr w:type="spellEnd"/>
      <w:r>
        <w:t xml:space="preserve"> Lisa Wolf presenting</w:t>
      </w:r>
      <w:r w:rsidR="00C772B1">
        <w:t xml:space="preserve"> and delivering a workshop</w:t>
      </w:r>
      <w:r>
        <w:t xml:space="preserve"> </w:t>
      </w:r>
      <w:r w:rsidR="00C772B1">
        <w:t xml:space="preserve">(sponsored by </w:t>
      </w:r>
      <w:proofErr w:type="spellStart"/>
      <w:r w:rsidR="00C772B1">
        <w:t>Paxus</w:t>
      </w:r>
      <w:proofErr w:type="spellEnd"/>
      <w:r w:rsidR="00C772B1">
        <w:t xml:space="preserve">) </w:t>
      </w:r>
      <w:r>
        <w:t>on “lessons Learned from Internal Project Surveillance”. Lisa is the Earned Value Management Focal point at Booz Allen Hamilton, a large USA based consulting firm which has a target market of large US Federal Government acquisition programs.</w:t>
      </w:r>
    </w:p>
    <w:p w:rsidR="001E1ED9" w:rsidRDefault="00A96E12" w:rsidP="00A96E12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My p</w:t>
      </w:r>
      <w:r w:rsidR="001E1ED9">
        <w:t>resentation</w:t>
      </w:r>
      <w:r w:rsidR="00C772B1">
        <w:t xml:space="preserve"> </w:t>
      </w:r>
      <w:r w:rsidR="001E1ED9">
        <w:t>on a “Practical Focus on Earned Schedule”</w:t>
      </w:r>
      <w:r>
        <w:t xml:space="preserve">, a workshop on  Applying the Earned Value Concepts to Commercial (IT) Projects and an Earned Value Schedule </w:t>
      </w:r>
      <w:proofErr w:type="spellStart"/>
      <w:r>
        <w:t>Masterclass</w:t>
      </w:r>
      <w:proofErr w:type="spellEnd"/>
      <w:r>
        <w:t>.</w:t>
      </w:r>
    </w:p>
    <w:p w:rsidR="00D07785" w:rsidRDefault="00D07785" w:rsidP="001E1ED9">
      <w:pPr>
        <w:pStyle w:val="ListParagraph"/>
        <w:numPr>
          <w:ilvl w:val="1"/>
          <w:numId w:val="1"/>
        </w:numPr>
        <w:spacing w:before="240" w:after="240"/>
        <w:contextualSpacing w:val="0"/>
      </w:pPr>
      <w:r>
        <w:t>Pierre and Lisa also participated in a “Grill the Experts” panel session</w:t>
      </w:r>
      <w:r w:rsidR="00C772B1">
        <w:t xml:space="preserve"> at PMOZ,</w:t>
      </w:r>
      <w:r>
        <w:t xml:space="preserve"> which was at times serious, but also on occasion quite humorous which canvassed a wide variety of topical project management subjects from audience questions. </w:t>
      </w:r>
    </w:p>
    <w:p w:rsidR="001E1ED9" w:rsidRDefault="008D5FBA" w:rsidP="008D5FBA">
      <w:r>
        <w:t>As part of PMI Sydney Chapter outreach, the group also travelled to Canberra where Prof</w:t>
      </w:r>
      <w:r w:rsidR="00C15BFD">
        <w:t>essor</w:t>
      </w:r>
      <w:r>
        <w:t xml:space="preserve"> </w:t>
      </w:r>
      <w:proofErr w:type="spellStart"/>
      <w:r>
        <w:t>Bonnal</w:t>
      </w:r>
      <w:proofErr w:type="spellEnd"/>
      <w:r>
        <w:t xml:space="preserve"> presented to a large PMI Canberra Chapter audience </w:t>
      </w:r>
      <w:r w:rsidR="001E1ED9">
        <w:t xml:space="preserve">on case study </w:t>
      </w:r>
      <w:r w:rsidR="00C15BFD">
        <w:t>“</w:t>
      </w:r>
      <w:r w:rsidR="001E1ED9">
        <w:rPr>
          <w:rStyle w:val="Emphasis"/>
        </w:rPr>
        <w:t>Project Control 2.0 — How to Implement a Deliverable-Oriented Earned Value Management (EVM) Framework</w:t>
      </w:r>
      <w:r w:rsidR="001E1ED9">
        <w:t>.</w:t>
      </w:r>
      <w:r w:rsidR="00C15BFD">
        <w:t>”</w:t>
      </w:r>
      <w:r w:rsidR="001E1ED9">
        <w:t xml:space="preserve"> This case study was derived from CERN’s experience in managing large-scale accelerator projects, including the Large Hadron Collider project.</w:t>
      </w:r>
    </w:p>
    <w:p w:rsidR="00B6555D" w:rsidRDefault="00B6555D" w:rsidP="008D5FBA">
      <w:r>
        <w:t xml:space="preserve">As well as the </w:t>
      </w:r>
      <w:r w:rsidR="00AE4A2F">
        <w:t>advocacy of project management and the benefits of effective project controls</w:t>
      </w:r>
      <w:r>
        <w:t xml:space="preserve"> to various forums in Australia</w:t>
      </w:r>
      <w:r w:rsidR="00AE4A2F">
        <w:t xml:space="preserve"> </w:t>
      </w:r>
      <w:r w:rsidR="002D0934">
        <w:t xml:space="preserve">and </w:t>
      </w:r>
      <w:r w:rsidR="00AE4A2F">
        <w:t>providing PMI Sydney Chapter members a series of additional educational events</w:t>
      </w:r>
    </w:p>
    <w:p w:rsidR="002D0934" w:rsidRDefault="002D0934" w:rsidP="008D5FBA"/>
    <w:p w:rsidR="002D0934" w:rsidRDefault="002D0934" w:rsidP="008D5FBA"/>
    <w:p w:rsidR="002D0934" w:rsidRDefault="002D0934" w:rsidP="008D5FBA"/>
    <w:p w:rsidR="002D0934" w:rsidRDefault="002D0934" w:rsidP="008D5FBA"/>
    <w:p w:rsidR="002D0934" w:rsidRDefault="002D0934" w:rsidP="008D5FBA"/>
    <w:p w:rsidR="00826A0B" w:rsidRDefault="00EE3E5A" w:rsidP="00826A0B">
      <w:pPr>
        <w:ind w:left="-720" w:right="-96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5715</wp:posOffset>
            </wp:positionV>
            <wp:extent cx="3350260" cy="2512695"/>
            <wp:effectExtent l="0" t="0" r="2540" b="1905"/>
            <wp:wrapSquare wrapText="bothSides"/>
            <wp:docPr id="4" name="Picture 4" descr="C:\Users\Kym Henderson\Pictures\08 DVD\PMI Sydney 2012\P10008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ym Henderson\Pictures\08 DVD\PMI Sydney 2012\P10008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A0B" w:rsidRPr="00826A0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419E8" w:rsidRDefault="00EE3E5A" w:rsidP="00A419E8">
      <w:pPr>
        <w:ind w:left="-720" w:right="-964"/>
        <w:rPr>
          <w:b/>
        </w:rPr>
      </w:pPr>
      <w:r>
        <w:t xml:space="preserve">The Lessons Learned </w:t>
      </w:r>
      <w:proofErr w:type="gramStart"/>
      <w:r>
        <w:t>From</w:t>
      </w:r>
      <w:proofErr w:type="gramEnd"/>
      <w:r>
        <w:t xml:space="preserve"> Internal Project Surveillance</w:t>
      </w:r>
      <w:r>
        <w:br/>
        <w:t xml:space="preserve">Class in the </w:t>
      </w:r>
      <w:proofErr w:type="spellStart"/>
      <w:r>
        <w:t>Paxus</w:t>
      </w:r>
      <w:proofErr w:type="spellEnd"/>
      <w:r>
        <w:t xml:space="preserve"> training room trying to focus on the </w:t>
      </w:r>
      <w:r>
        <w:br/>
        <w:t>topic being presented rather than the amazing views of</w:t>
      </w:r>
      <w:r>
        <w:br/>
        <w:t>the City, Harbour Bridge and Opera House from</w:t>
      </w:r>
      <w:r>
        <w:br/>
        <w:t>the full length window at the rear of the classroom.</w:t>
      </w:r>
      <w:bookmarkStart w:id="0" w:name="_GoBack"/>
      <w:bookmarkEnd w:id="0"/>
    </w:p>
    <w:p w:rsidR="00A419E8" w:rsidRPr="00826A0B" w:rsidRDefault="00A419E8" w:rsidP="00A419E8">
      <w:pPr>
        <w:ind w:left="-720" w:right="-964"/>
        <w:rPr>
          <w:b/>
        </w:rPr>
      </w:pPr>
    </w:p>
    <w:p w:rsidR="00A419E8" w:rsidRDefault="00826A0B" w:rsidP="00826A0B">
      <w:pPr>
        <w:ind w:left="-720" w:right="-96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3390900" cy="2543175"/>
            <wp:effectExtent l="0" t="0" r="0" b="9525"/>
            <wp:wrapSquare wrapText="bothSides"/>
            <wp:docPr id="3" name="Picture 3" descr="C:\Users\Kym Henderson\Pictures\08 DVD\PMI Sydney 2012\P100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m Henderson\Pictures\08 DVD\PMI Sydney 2012\P10008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A0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419E8" w:rsidRDefault="00A419E8" w:rsidP="00826A0B">
      <w:pPr>
        <w:ind w:left="-720" w:right="-96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419E8" w:rsidRDefault="00A419E8" w:rsidP="00826A0B">
      <w:pPr>
        <w:ind w:left="-720" w:right="-96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419E8" w:rsidRDefault="00A419E8" w:rsidP="00826A0B">
      <w:pPr>
        <w:ind w:left="-720" w:right="-96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26A0B" w:rsidRDefault="00A419E8" w:rsidP="00A419E8">
      <w:pPr>
        <w:ind w:left="-720" w:right="-964"/>
        <w:jc w:val="right"/>
      </w:pPr>
      <w:r w:rsidRPr="00A419E8">
        <w:rPr>
          <w:sz w:val="18"/>
        </w:rPr>
        <w:t xml:space="preserve">PMI Sydney Chapter Marketing Director, Gus Sabatino, </w:t>
      </w:r>
      <w:r w:rsidRPr="00A419E8">
        <w:rPr>
          <w:sz w:val="18"/>
        </w:rPr>
        <w:br/>
        <w:t xml:space="preserve">Kym Henderson, </w:t>
      </w:r>
      <w:proofErr w:type="spellStart"/>
      <w:r w:rsidRPr="00A419E8">
        <w:rPr>
          <w:sz w:val="18"/>
        </w:rPr>
        <w:t>Ms.</w:t>
      </w:r>
      <w:proofErr w:type="spellEnd"/>
      <w:r w:rsidRPr="00A419E8">
        <w:rPr>
          <w:sz w:val="18"/>
        </w:rPr>
        <w:t xml:space="preserve"> Lisa Wolf and </w:t>
      </w:r>
      <w:proofErr w:type="spellStart"/>
      <w:r w:rsidRPr="00A419E8">
        <w:rPr>
          <w:sz w:val="18"/>
        </w:rPr>
        <w:t>Paxus</w:t>
      </w:r>
      <w:proofErr w:type="spellEnd"/>
      <w:r w:rsidRPr="00A419E8">
        <w:rPr>
          <w:sz w:val="18"/>
        </w:rPr>
        <w:t xml:space="preserve"> Executives </w:t>
      </w:r>
      <w:r w:rsidRPr="00A419E8">
        <w:rPr>
          <w:sz w:val="18"/>
        </w:rPr>
        <w:br/>
        <w:t>Veronica Moran and Stephen Tompkins during a break at</w:t>
      </w:r>
      <w:r w:rsidRPr="00A419E8">
        <w:rPr>
          <w:sz w:val="18"/>
        </w:rPr>
        <w:br/>
        <w:t xml:space="preserve">the Lessons Learned from Internal Project Surveillance </w:t>
      </w:r>
      <w:r w:rsidRPr="00A419E8">
        <w:rPr>
          <w:sz w:val="18"/>
        </w:rPr>
        <w:br/>
        <w:t xml:space="preserve">class. </w:t>
      </w:r>
      <w:proofErr w:type="spellStart"/>
      <w:r w:rsidRPr="00A419E8">
        <w:rPr>
          <w:sz w:val="18"/>
        </w:rPr>
        <w:t>Paxus</w:t>
      </w:r>
      <w:proofErr w:type="spellEnd"/>
      <w:r w:rsidRPr="00A419E8">
        <w:rPr>
          <w:sz w:val="18"/>
        </w:rPr>
        <w:t xml:space="preserve"> now sponsor the PMI Sydney Chapter </w:t>
      </w:r>
      <w:r w:rsidRPr="00A419E8">
        <w:rPr>
          <w:sz w:val="18"/>
        </w:rPr>
        <w:br/>
        <w:t xml:space="preserve">Education events by providing the extraordinary venue </w:t>
      </w:r>
      <w:r w:rsidRPr="00A419E8">
        <w:rPr>
          <w:sz w:val="18"/>
        </w:rPr>
        <w:br/>
        <w:t>at their North Sydney Office.</w:t>
      </w:r>
    </w:p>
    <w:p w:rsidR="00A419E8" w:rsidRDefault="00A419E8" w:rsidP="00826A0B">
      <w:pPr>
        <w:ind w:left="-720" w:right="-964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028F5685" wp14:editId="4FF6EA22">
            <wp:simplePos x="0" y="0"/>
            <wp:positionH relativeFrom="column">
              <wp:posOffset>-454660</wp:posOffset>
            </wp:positionH>
            <wp:positionV relativeFrom="paragraph">
              <wp:posOffset>74930</wp:posOffset>
            </wp:positionV>
            <wp:extent cx="3448050" cy="2430780"/>
            <wp:effectExtent l="0" t="0" r="0" b="7620"/>
            <wp:wrapSquare wrapText="bothSides"/>
            <wp:docPr id="6" name="Picture 6" descr="C:\Users\Kym Henderson\Pictures\08 DVD\PMI Canberra 2012\P100088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ym Henderson\Pictures\08 DVD\PMI Canberra 2012\P1000883 - Co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9E8" w:rsidRDefault="00A419E8" w:rsidP="00826A0B">
      <w:pPr>
        <w:ind w:left="-720" w:right="-964"/>
        <w:rPr>
          <w:noProof/>
          <w:lang w:eastAsia="en-AU"/>
        </w:rPr>
      </w:pPr>
    </w:p>
    <w:p w:rsidR="00A419E8" w:rsidRDefault="00A419E8" w:rsidP="00826A0B">
      <w:pPr>
        <w:ind w:left="-720" w:right="-964"/>
        <w:rPr>
          <w:noProof/>
          <w:lang w:eastAsia="en-AU"/>
        </w:rPr>
      </w:pPr>
    </w:p>
    <w:p w:rsidR="00630DA2" w:rsidRDefault="00A419E8" w:rsidP="00826A0B">
      <w:pPr>
        <w:ind w:left="-720" w:right="-964"/>
      </w:pPr>
      <w:proofErr w:type="gramStart"/>
      <w:r>
        <w:t xml:space="preserve">Professor Pierre </w:t>
      </w:r>
      <w:proofErr w:type="spellStart"/>
      <w:r>
        <w:t>Bonnal</w:t>
      </w:r>
      <w:proofErr w:type="spellEnd"/>
      <w:r>
        <w:t xml:space="preserve"> making a point during the final</w:t>
      </w:r>
      <w:r>
        <w:br/>
        <w:t xml:space="preserve">presentation of his visit to the large PMI Canberra </w:t>
      </w:r>
      <w:r>
        <w:br/>
        <w:t>Chapter audience.</w:t>
      </w:r>
      <w:proofErr w:type="gramEnd"/>
      <w:r>
        <w:t xml:space="preserve"> PMI Canberra was particularly </w:t>
      </w:r>
      <w:r>
        <w:br/>
        <w:t xml:space="preserve">appreciative of being included in the initiative while </w:t>
      </w:r>
      <w:r>
        <w:br/>
        <w:t xml:space="preserve">Pierre and Lisa Wolf appreciated the scenic road trip </w:t>
      </w:r>
      <w:r>
        <w:br/>
        <w:t xml:space="preserve">down the south coast to Canberra and the opportunity </w:t>
      </w:r>
      <w:r>
        <w:br/>
        <w:t xml:space="preserve">to visit the national capital along with Sydney and </w:t>
      </w:r>
      <w:r>
        <w:br/>
        <w:t>Melbourne.</w:t>
      </w:r>
    </w:p>
    <w:p w:rsidR="00630DA2" w:rsidRPr="00826A0B" w:rsidRDefault="00630DA2" w:rsidP="00826A0B">
      <w:pPr>
        <w:ind w:left="-720" w:right="-964"/>
      </w:pPr>
    </w:p>
    <w:sectPr w:rsidR="00630DA2" w:rsidRPr="00826A0B" w:rsidSect="00EC51D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68" w:rsidRDefault="00712C68" w:rsidP="00CB2F78">
      <w:pPr>
        <w:spacing w:after="0" w:line="240" w:lineRule="auto"/>
      </w:pPr>
      <w:r>
        <w:separator/>
      </w:r>
    </w:p>
  </w:endnote>
  <w:endnote w:type="continuationSeparator" w:id="0">
    <w:p w:rsidR="00712C68" w:rsidRDefault="00712C68" w:rsidP="00CB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6119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B2F78" w:rsidRDefault="00CB2F78" w:rsidP="00CB2F78">
            <w:pPr>
              <w:pStyle w:val="Footer"/>
              <w:jc w:val="center"/>
            </w:pPr>
            <w:r w:rsidRPr="00CB2F78">
              <w:t xml:space="preserve">Page </w:t>
            </w:r>
            <w:r w:rsidR="00EC51D6" w:rsidRPr="00CB2F78">
              <w:rPr>
                <w:bCs/>
                <w:sz w:val="24"/>
                <w:szCs w:val="24"/>
              </w:rPr>
              <w:fldChar w:fldCharType="begin"/>
            </w:r>
            <w:r w:rsidRPr="00CB2F78">
              <w:rPr>
                <w:bCs/>
              </w:rPr>
              <w:instrText xml:space="preserve"> PAGE </w:instrText>
            </w:r>
            <w:r w:rsidR="00EC51D6" w:rsidRPr="00CB2F78">
              <w:rPr>
                <w:bCs/>
                <w:sz w:val="24"/>
                <w:szCs w:val="24"/>
              </w:rPr>
              <w:fldChar w:fldCharType="separate"/>
            </w:r>
            <w:r w:rsidR="00EE3E5A">
              <w:rPr>
                <w:bCs/>
                <w:noProof/>
              </w:rPr>
              <w:t>1</w:t>
            </w:r>
            <w:r w:rsidR="00EC51D6" w:rsidRPr="00CB2F78">
              <w:rPr>
                <w:bCs/>
                <w:sz w:val="24"/>
                <w:szCs w:val="24"/>
              </w:rPr>
              <w:fldChar w:fldCharType="end"/>
            </w:r>
            <w:r w:rsidRPr="00CB2F78">
              <w:t xml:space="preserve"> of </w:t>
            </w:r>
            <w:r w:rsidR="00EC51D6" w:rsidRPr="00CB2F78">
              <w:rPr>
                <w:bCs/>
                <w:sz w:val="24"/>
                <w:szCs w:val="24"/>
              </w:rPr>
              <w:fldChar w:fldCharType="begin"/>
            </w:r>
            <w:r w:rsidRPr="00CB2F78">
              <w:rPr>
                <w:bCs/>
              </w:rPr>
              <w:instrText xml:space="preserve"> NUMPAGES  </w:instrText>
            </w:r>
            <w:r w:rsidR="00EC51D6" w:rsidRPr="00CB2F78">
              <w:rPr>
                <w:bCs/>
                <w:sz w:val="24"/>
                <w:szCs w:val="24"/>
              </w:rPr>
              <w:fldChar w:fldCharType="separate"/>
            </w:r>
            <w:r w:rsidR="00EE3E5A">
              <w:rPr>
                <w:bCs/>
                <w:noProof/>
              </w:rPr>
              <w:t>2</w:t>
            </w:r>
            <w:r w:rsidR="00EC51D6" w:rsidRPr="00CB2F7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68" w:rsidRDefault="00712C68" w:rsidP="00CB2F78">
      <w:pPr>
        <w:spacing w:after="0" w:line="240" w:lineRule="auto"/>
      </w:pPr>
      <w:r>
        <w:separator/>
      </w:r>
    </w:p>
  </w:footnote>
  <w:footnote w:type="continuationSeparator" w:id="0">
    <w:p w:rsidR="00712C68" w:rsidRDefault="00712C68" w:rsidP="00CB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E21"/>
    <w:multiLevelType w:val="hybridMultilevel"/>
    <w:tmpl w:val="756E6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300C4"/>
    <w:multiLevelType w:val="hybridMultilevel"/>
    <w:tmpl w:val="3ED6E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7"/>
    <w:rsid w:val="001123DF"/>
    <w:rsid w:val="001B715A"/>
    <w:rsid w:val="001E1ED9"/>
    <w:rsid w:val="00224590"/>
    <w:rsid w:val="002D0934"/>
    <w:rsid w:val="00435259"/>
    <w:rsid w:val="004657B8"/>
    <w:rsid w:val="004807A3"/>
    <w:rsid w:val="005344E0"/>
    <w:rsid w:val="00630DA2"/>
    <w:rsid w:val="006F5681"/>
    <w:rsid w:val="00712C68"/>
    <w:rsid w:val="007211A1"/>
    <w:rsid w:val="007E4ACE"/>
    <w:rsid w:val="008143C5"/>
    <w:rsid w:val="00826A0B"/>
    <w:rsid w:val="008D5FBA"/>
    <w:rsid w:val="00992EDC"/>
    <w:rsid w:val="00A419E8"/>
    <w:rsid w:val="00A96E12"/>
    <w:rsid w:val="00AA6C9D"/>
    <w:rsid w:val="00AE4A2F"/>
    <w:rsid w:val="00B6555D"/>
    <w:rsid w:val="00C15BFD"/>
    <w:rsid w:val="00C772B1"/>
    <w:rsid w:val="00CB2F78"/>
    <w:rsid w:val="00D07785"/>
    <w:rsid w:val="00EC51D6"/>
    <w:rsid w:val="00ED24ED"/>
    <w:rsid w:val="00EE3E5A"/>
    <w:rsid w:val="00F140DA"/>
    <w:rsid w:val="00F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1ED9"/>
    <w:rPr>
      <w:i/>
      <w:iCs/>
    </w:rPr>
  </w:style>
  <w:style w:type="character" w:styleId="Hyperlink">
    <w:name w:val="Hyperlink"/>
    <w:basedOn w:val="DefaultParagraphFont"/>
    <w:uiPriority w:val="99"/>
    <w:unhideWhenUsed/>
    <w:rsid w:val="00AE4A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78"/>
  </w:style>
  <w:style w:type="paragraph" w:styleId="Footer">
    <w:name w:val="footer"/>
    <w:basedOn w:val="Normal"/>
    <w:link w:val="FooterChar"/>
    <w:uiPriority w:val="99"/>
    <w:unhideWhenUsed/>
    <w:rsid w:val="00CB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1ED9"/>
    <w:rPr>
      <w:i/>
      <w:iCs/>
    </w:rPr>
  </w:style>
  <w:style w:type="character" w:styleId="Hyperlink">
    <w:name w:val="Hyperlink"/>
    <w:basedOn w:val="DefaultParagraphFont"/>
    <w:uiPriority w:val="99"/>
    <w:unhideWhenUsed/>
    <w:rsid w:val="00AE4A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78"/>
  </w:style>
  <w:style w:type="paragraph" w:styleId="Footer">
    <w:name w:val="footer"/>
    <w:basedOn w:val="Normal"/>
    <w:link w:val="FooterChar"/>
    <w:uiPriority w:val="99"/>
    <w:unhideWhenUsed/>
    <w:rsid w:val="00CB2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pmisydney.org/index.php?option=com_content&amp;view=article&amp;id=342&amp;catid=130:awards&amp;Itemid=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FF0B-4423-4DD3-A1C5-627D2E6A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Henderson</dc:creator>
  <cp:lastModifiedBy>Maja Kowalski</cp:lastModifiedBy>
  <cp:revision>6</cp:revision>
  <cp:lastPrinted>2012-10-01T22:00:00Z</cp:lastPrinted>
  <dcterms:created xsi:type="dcterms:W3CDTF">2012-11-15T11:54:00Z</dcterms:created>
  <dcterms:modified xsi:type="dcterms:W3CDTF">2012-11-15T23:22:00Z</dcterms:modified>
</cp:coreProperties>
</file>