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F75" w:rsidRPr="00E94F75" w:rsidRDefault="00E059FF" w:rsidP="00EE7897">
      <w:pPr>
        <w:ind w:left="720" w:hanging="72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Six ways to earn 35 Contact Hours for your PMP</w:t>
      </w:r>
      <w:r w:rsidRPr="00E059FF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®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Exam</w:t>
      </w:r>
    </w:p>
    <w:p w:rsidR="00E94F75" w:rsidRDefault="00E94F75" w:rsidP="00394FB4">
      <w:pPr>
        <w:rPr>
          <w:rFonts w:ascii="Arial" w:hAnsi="Arial" w:cs="Arial"/>
          <w:sz w:val="22"/>
          <w:szCs w:val="22"/>
        </w:rPr>
      </w:pPr>
    </w:p>
    <w:p w:rsidR="003359D4" w:rsidRDefault="003359D4" w:rsidP="00394FB4">
      <w:pPr>
        <w:rPr>
          <w:rFonts w:ascii="Arial" w:hAnsi="Arial" w:cs="Arial"/>
          <w:sz w:val="22"/>
          <w:szCs w:val="22"/>
        </w:rPr>
      </w:pPr>
      <w:r w:rsidRPr="003359D4">
        <w:rPr>
          <w:rFonts w:ascii="Arial" w:hAnsi="Arial" w:cs="Arial"/>
          <w:sz w:val="22"/>
          <w:szCs w:val="22"/>
        </w:rPr>
        <w:t xml:space="preserve">By </w:t>
      </w:r>
      <w:r w:rsidR="00384B69">
        <w:rPr>
          <w:rFonts w:ascii="Arial" w:hAnsi="Arial" w:cs="Arial"/>
          <w:sz w:val="22"/>
          <w:szCs w:val="22"/>
        </w:rPr>
        <w:t xml:space="preserve">Cornelius </w:t>
      </w:r>
      <w:proofErr w:type="spellStart"/>
      <w:r w:rsidR="00384B69">
        <w:rPr>
          <w:rFonts w:ascii="Arial" w:hAnsi="Arial" w:cs="Arial"/>
          <w:sz w:val="22"/>
          <w:szCs w:val="22"/>
        </w:rPr>
        <w:t>Fichtner</w:t>
      </w:r>
      <w:proofErr w:type="spellEnd"/>
      <w:r w:rsidRPr="003359D4">
        <w:rPr>
          <w:rFonts w:ascii="Arial" w:hAnsi="Arial" w:cs="Arial"/>
          <w:sz w:val="22"/>
          <w:szCs w:val="22"/>
        </w:rPr>
        <w:t>, PMP</w:t>
      </w:r>
    </w:p>
    <w:p w:rsidR="003359D4" w:rsidRDefault="003359D4" w:rsidP="00394FB4">
      <w:pPr>
        <w:rPr>
          <w:rFonts w:ascii="Arial" w:hAnsi="Arial" w:cs="Arial"/>
          <w:sz w:val="22"/>
          <w:szCs w:val="22"/>
        </w:rPr>
      </w:pPr>
    </w:p>
    <w:p w:rsidR="004C51D4" w:rsidRDefault="00F43999" w:rsidP="00E90FE4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Obtaining your Project Management Processional (</w:t>
      </w:r>
      <w:r w:rsidRPr="00061E8A">
        <w:rPr>
          <w:rFonts w:ascii="Arial" w:hAnsi="Arial" w:cs="Arial"/>
          <w:bCs/>
          <w:color w:val="000000"/>
          <w:sz w:val="22"/>
          <w:szCs w:val="22"/>
        </w:rPr>
        <w:t>PMP</w:t>
      </w:r>
      <w:proofErr w:type="gramStart"/>
      <w:r>
        <w:rPr>
          <w:rFonts w:ascii="Arial" w:hAnsi="Arial" w:cs="Arial"/>
          <w:bCs/>
          <w:color w:val="000000"/>
          <w:sz w:val="22"/>
          <w:szCs w:val="22"/>
        </w:rPr>
        <w:t>)</w:t>
      </w:r>
      <w:r w:rsidRPr="00CA0FCB">
        <w:rPr>
          <w:rFonts w:ascii="Arial" w:hAnsi="Arial" w:cs="Arial"/>
          <w:bCs/>
          <w:color w:val="000000"/>
          <w:sz w:val="22"/>
          <w:szCs w:val="22"/>
          <w:vertAlign w:val="superscript"/>
        </w:rPr>
        <w:t>®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 C</w:t>
      </w:r>
      <w:r w:rsidRPr="00E90FE4">
        <w:rPr>
          <w:rFonts w:ascii="Arial" w:hAnsi="Arial" w:cs="Arial"/>
          <w:bCs/>
          <w:color w:val="000000"/>
          <w:sz w:val="22"/>
          <w:szCs w:val="22"/>
        </w:rPr>
        <w:t>ertification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is a lot more than reading the </w:t>
      </w:r>
      <w:hyperlink r:id="rId9" w:history="1">
        <w:r w:rsidRPr="00061E8A">
          <w:rPr>
            <w:rStyle w:val="Hyperlink"/>
            <w:rFonts w:ascii="Arial" w:hAnsi="Arial" w:cs="Arial"/>
            <w:bCs/>
            <w:i/>
            <w:sz w:val="22"/>
            <w:szCs w:val="22"/>
          </w:rPr>
          <w:t>PMBOK</w:t>
        </w:r>
        <w:r w:rsidRPr="00384B69">
          <w:rPr>
            <w:rStyle w:val="Hyperlink"/>
            <w:rFonts w:ascii="Arial" w:hAnsi="Arial" w:cs="Arial"/>
            <w:bCs/>
            <w:i/>
            <w:sz w:val="22"/>
            <w:szCs w:val="22"/>
            <w:vertAlign w:val="superscript"/>
          </w:rPr>
          <w:t>®</w:t>
        </w:r>
        <w:r w:rsidRPr="00061E8A">
          <w:rPr>
            <w:rStyle w:val="Hyperlink"/>
            <w:rFonts w:ascii="Arial" w:hAnsi="Arial" w:cs="Arial"/>
            <w:bCs/>
            <w:i/>
            <w:sz w:val="22"/>
            <w:szCs w:val="22"/>
          </w:rPr>
          <w:t xml:space="preserve"> Guide</w:t>
        </w:r>
      </w:hyperlink>
      <w:r w:rsidR="00EC2134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061E8A">
        <w:rPr>
          <w:rFonts w:ascii="Arial" w:hAnsi="Arial" w:cs="Arial"/>
          <w:bCs/>
          <w:color w:val="000000"/>
          <w:sz w:val="22"/>
          <w:szCs w:val="22"/>
        </w:rPr>
        <w:t>In completing the education requirements section</w:t>
      </w:r>
      <w:r w:rsidR="00EC2134">
        <w:rPr>
          <w:rFonts w:ascii="Arial" w:hAnsi="Arial" w:cs="Arial"/>
          <w:bCs/>
          <w:color w:val="000000"/>
          <w:sz w:val="22"/>
          <w:szCs w:val="22"/>
        </w:rPr>
        <w:t xml:space="preserve"> of the PMP application</w:t>
      </w:r>
      <w:r w:rsidR="00384B69">
        <w:rPr>
          <w:rFonts w:ascii="Arial" w:hAnsi="Arial" w:cs="Arial"/>
          <w:bCs/>
          <w:color w:val="000000"/>
          <w:sz w:val="22"/>
          <w:szCs w:val="22"/>
        </w:rPr>
        <w:t>,</w:t>
      </w:r>
      <w:r w:rsidR="00061E8A">
        <w:rPr>
          <w:rFonts w:ascii="Arial" w:hAnsi="Arial" w:cs="Arial"/>
          <w:bCs/>
          <w:color w:val="000000"/>
          <w:sz w:val="22"/>
          <w:szCs w:val="22"/>
        </w:rPr>
        <w:t xml:space="preserve"> you </w:t>
      </w:r>
      <w:r w:rsidR="00EC2134">
        <w:rPr>
          <w:rFonts w:ascii="Arial" w:hAnsi="Arial" w:cs="Arial"/>
          <w:bCs/>
          <w:color w:val="000000"/>
          <w:sz w:val="22"/>
          <w:szCs w:val="22"/>
        </w:rPr>
        <w:t xml:space="preserve">will note </w:t>
      </w:r>
      <w:r w:rsidR="00061E8A">
        <w:rPr>
          <w:rFonts w:ascii="Arial" w:hAnsi="Arial" w:cs="Arial"/>
          <w:bCs/>
          <w:color w:val="000000"/>
          <w:sz w:val="22"/>
          <w:szCs w:val="22"/>
        </w:rPr>
        <w:t xml:space="preserve">that you need at least 35 contact hours. </w:t>
      </w:r>
      <w:r w:rsidR="00EC2134">
        <w:rPr>
          <w:rFonts w:ascii="Arial" w:hAnsi="Arial" w:cs="Arial"/>
          <w:bCs/>
          <w:color w:val="000000"/>
          <w:sz w:val="22"/>
          <w:szCs w:val="22"/>
        </w:rPr>
        <w:t>Y</w:t>
      </w:r>
      <w:r w:rsidR="00CA0FCB">
        <w:rPr>
          <w:rFonts w:ascii="Arial" w:hAnsi="Arial" w:cs="Arial"/>
          <w:bCs/>
          <w:color w:val="000000"/>
          <w:sz w:val="22"/>
          <w:szCs w:val="22"/>
        </w:rPr>
        <w:t>ou need to have at least 35 contact hours</w:t>
      </w:r>
      <w:r w:rsidR="00492DA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3B66FD">
        <w:rPr>
          <w:rFonts w:ascii="Arial" w:hAnsi="Arial" w:cs="Arial"/>
          <w:bCs/>
          <w:color w:val="000000"/>
          <w:sz w:val="22"/>
          <w:szCs w:val="22"/>
        </w:rPr>
        <w:t>prior to the completion of your application</w:t>
      </w:r>
      <w:r w:rsidR="00EC2134">
        <w:rPr>
          <w:rFonts w:ascii="Arial" w:hAnsi="Arial" w:cs="Arial"/>
          <w:bCs/>
          <w:color w:val="000000"/>
          <w:sz w:val="22"/>
          <w:szCs w:val="22"/>
        </w:rPr>
        <w:t xml:space="preserve"> to</w:t>
      </w:r>
      <w:r w:rsidR="00CA0FCB">
        <w:rPr>
          <w:rFonts w:ascii="Arial" w:hAnsi="Arial" w:cs="Arial"/>
          <w:bCs/>
          <w:color w:val="000000"/>
          <w:sz w:val="22"/>
          <w:szCs w:val="22"/>
        </w:rPr>
        <w:t xml:space="preserve"> be eligible to take the PMP</w:t>
      </w:r>
      <w:r w:rsidR="00CA0FCB" w:rsidRPr="00CA0FCB">
        <w:rPr>
          <w:rFonts w:ascii="Arial" w:hAnsi="Arial" w:cs="Arial"/>
          <w:bCs/>
          <w:color w:val="000000"/>
          <w:sz w:val="22"/>
          <w:szCs w:val="22"/>
          <w:vertAlign w:val="superscript"/>
        </w:rPr>
        <w:t>®</w:t>
      </w:r>
      <w:r w:rsidR="00CA0FCB">
        <w:rPr>
          <w:rFonts w:ascii="Arial" w:hAnsi="Arial" w:cs="Arial"/>
          <w:bCs/>
          <w:color w:val="000000"/>
          <w:sz w:val="22"/>
          <w:szCs w:val="22"/>
        </w:rPr>
        <w:t xml:space="preserve"> Exam</w:t>
      </w:r>
      <w:r w:rsidR="00EC2134">
        <w:rPr>
          <w:rFonts w:ascii="Arial" w:hAnsi="Arial" w:cs="Arial"/>
          <w:bCs/>
          <w:color w:val="000000"/>
          <w:sz w:val="22"/>
          <w:szCs w:val="22"/>
        </w:rPr>
        <w:t>. Once you obtain the</w:t>
      </w:r>
      <w:r w:rsidR="00CA0FC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hyperlink r:id="rId10" w:history="1">
        <w:r w:rsidR="00CA0FCB" w:rsidRPr="00F43999">
          <w:rPr>
            <w:rStyle w:val="Hyperlink"/>
            <w:rFonts w:ascii="Arial" w:hAnsi="Arial" w:cs="Arial"/>
            <w:bCs/>
            <w:sz w:val="22"/>
            <w:szCs w:val="22"/>
          </w:rPr>
          <w:t>PMP</w:t>
        </w:r>
        <w:r w:rsidR="00CA0FCB" w:rsidRPr="00F43999">
          <w:rPr>
            <w:rStyle w:val="Hyperlink"/>
            <w:rFonts w:ascii="Arial" w:hAnsi="Arial" w:cs="Arial"/>
            <w:bCs/>
            <w:sz w:val="22"/>
            <w:szCs w:val="22"/>
            <w:vertAlign w:val="superscript"/>
          </w:rPr>
          <w:t>®</w:t>
        </w:r>
        <w:r w:rsidR="00CA0FCB" w:rsidRPr="00F43999">
          <w:rPr>
            <w:rStyle w:val="Hyperlink"/>
            <w:rFonts w:ascii="Arial" w:hAnsi="Arial" w:cs="Arial"/>
            <w:bCs/>
            <w:sz w:val="22"/>
            <w:szCs w:val="22"/>
          </w:rPr>
          <w:t xml:space="preserve"> Certification</w:t>
        </w:r>
      </w:hyperlink>
      <w:r w:rsidR="00384B69">
        <w:rPr>
          <w:rFonts w:ascii="Arial" w:hAnsi="Arial" w:cs="Arial"/>
          <w:bCs/>
          <w:color w:val="000000"/>
          <w:sz w:val="22"/>
          <w:szCs w:val="22"/>
        </w:rPr>
        <w:t>,</w:t>
      </w:r>
      <w:r w:rsidR="00CA0FCB">
        <w:rPr>
          <w:rFonts w:ascii="Arial" w:hAnsi="Arial" w:cs="Arial"/>
          <w:bCs/>
          <w:color w:val="000000"/>
          <w:sz w:val="22"/>
          <w:szCs w:val="22"/>
        </w:rPr>
        <w:t xml:space="preserve"> you will need 60 PDUs every three years to maintain the certification</w:t>
      </w:r>
      <w:r w:rsidR="00C514DD">
        <w:rPr>
          <w:rFonts w:ascii="Arial" w:hAnsi="Arial" w:cs="Arial"/>
          <w:bCs/>
          <w:color w:val="000000"/>
          <w:sz w:val="22"/>
          <w:szCs w:val="22"/>
        </w:rPr>
        <w:t>.</w:t>
      </w:r>
      <w:r w:rsidR="004D2141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97581F" w:rsidRDefault="0097581F" w:rsidP="00E90FE4">
      <w:pPr>
        <w:rPr>
          <w:rFonts w:ascii="Arial" w:hAnsi="Arial" w:cs="Arial"/>
          <w:bCs/>
          <w:color w:val="000000"/>
          <w:sz w:val="22"/>
          <w:szCs w:val="22"/>
        </w:rPr>
      </w:pPr>
    </w:p>
    <w:p w:rsidR="003B66FD" w:rsidRPr="003B66FD" w:rsidRDefault="00AD7B8A" w:rsidP="00E90FE4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There are six categories</w:t>
      </w:r>
      <w:r w:rsidR="003B66FD">
        <w:rPr>
          <w:rFonts w:ascii="Arial" w:hAnsi="Arial" w:cs="Arial"/>
          <w:bCs/>
          <w:color w:val="000000"/>
          <w:sz w:val="22"/>
          <w:szCs w:val="22"/>
        </w:rPr>
        <w:t xml:space="preserve"> of providers available from which you can obtain training or course work </w:t>
      </w:r>
      <w:r w:rsidR="00D660B5">
        <w:rPr>
          <w:rFonts w:ascii="Arial" w:hAnsi="Arial" w:cs="Arial"/>
          <w:bCs/>
          <w:color w:val="000000"/>
          <w:sz w:val="22"/>
          <w:szCs w:val="22"/>
        </w:rPr>
        <w:t>to meet the 35 contact</w:t>
      </w:r>
      <w:r w:rsidR="00921820">
        <w:rPr>
          <w:rFonts w:ascii="Arial" w:hAnsi="Arial" w:cs="Arial"/>
          <w:bCs/>
          <w:color w:val="000000"/>
          <w:sz w:val="22"/>
          <w:szCs w:val="22"/>
        </w:rPr>
        <w:t>-</w:t>
      </w:r>
      <w:r w:rsidR="00D660B5">
        <w:rPr>
          <w:rFonts w:ascii="Arial" w:hAnsi="Arial" w:cs="Arial"/>
          <w:bCs/>
          <w:color w:val="000000"/>
          <w:sz w:val="22"/>
          <w:szCs w:val="22"/>
        </w:rPr>
        <w:t>hour educational requirement</w:t>
      </w:r>
      <w:r w:rsidR="003B66FD">
        <w:rPr>
          <w:rFonts w:ascii="Arial" w:hAnsi="Arial" w:cs="Arial"/>
          <w:bCs/>
          <w:color w:val="000000"/>
          <w:sz w:val="22"/>
          <w:szCs w:val="22"/>
        </w:rPr>
        <w:t xml:space="preserve"> to submit an application to take the </w:t>
      </w:r>
      <w:hyperlink r:id="rId11" w:history="1">
        <w:r w:rsidR="003B66FD" w:rsidRPr="00F43999">
          <w:rPr>
            <w:rStyle w:val="Hyperlink"/>
            <w:rFonts w:ascii="Arial" w:hAnsi="Arial" w:cs="Arial"/>
            <w:bCs/>
            <w:sz w:val="22"/>
            <w:szCs w:val="22"/>
          </w:rPr>
          <w:t>PMP</w:t>
        </w:r>
        <w:r w:rsidR="003B66FD" w:rsidRPr="00F43999">
          <w:rPr>
            <w:rStyle w:val="Hyperlink"/>
            <w:rFonts w:ascii="Arial" w:hAnsi="Arial" w:cs="Arial"/>
            <w:bCs/>
            <w:sz w:val="22"/>
            <w:szCs w:val="22"/>
            <w:vertAlign w:val="superscript"/>
          </w:rPr>
          <w:t xml:space="preserve">® </w:t>
        </w:r>
        <w:r w:rsidR="003B66FD" w:rsidRPr="00F43999">
          <w:rPr>
            <w:rStyle w:val="Hyperlink"/>
            <w:rFonts w:ascii="Arial" w:hAnsi="Arial" w:cs="Arial"/>
            <w:bCs/>
            <w:sz w:val="22"/>
            <w:szCs w:val="22"/>
          </w:rPr>
          <w:t>Exam</w:t>
        </w:r>
      </w:hyperlink>
      <w:r w:rsidR="003B66FD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3B66FD" w:rsidRDefault="003B66FD" w:rsidP="00E90FE4">
      <w:pPr>
        <w:rPr>
          <w:rFonts w:ascii="Arial" w:hAnsi="Arial" w:cs="Arial"/>
          <w:bCs/>
          <w:color w:val="000000"/>
          <w:sz w:val="22"/>
          <w:szCs w:val="22"/>
        </w:rPr>
      </w:pPr>
    </w:p>
    <w:p w:rsidR="00967DF6" w:rsidRDefault="00AD7B8A" w:rsidP="00967DF6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Category</w:t>
      </w:r>
      <w:r w:rsidR="00967DF6">
        <w:rPr>
          <w:rFonts w:ascii="Arial" w:hAnsi="Arial" w:cs="Arial"/>
          <w:b/>
          <w:bCs/>
          <w:color w:val="000000"/>
          <w:sz w:val="22"/>
          <w:szCs w:val="22"/>
        </w:rPr>
        <w:t xml:space="preserve"> A </w:t>
      </w:r>
      <w:r w:rsidR="007E3581">
        <w:rPr>
          <w:rFonts w:ascii="Arial" w:hAnsi="Arial" w:cs="Arial"/>
          <w:b/>
          <w:bCs/>
          <w:color w:val="000000"/>
          <w:sz w:val="22"/>
          <w:szCs w:val="22"/>
        </w:rPr>
        <w:t>–</w:t>
      </w:r>
      <w:r w:rsidR="00967DF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7E3581">
        <w:rPr>
          <w:rFonts w:ascii="Arial" w:hAnsi="Arial" w:cs="Arial"/>
          <w:b/>
          <w:bCs/>
          <w:color w:val="000000"/>
          <w:sz w:val="22"/>
          <w:szCs w:val="22"/>
        </w:rPr>
        <w:t>PMI Registered Education Providers (R.E.P.s)</w:t>
      </w:r>
    </w:p>
    <w:p w:rsidR="00EC2134" w:rsidRDefault="00EC2134" w:rsidP="00E90FE4">
      <w:pPr>
        <w:rPr>
          <w:rFonts w:ascii="Arial" w:hAnsi="Arial" w:cs="Arial"/>
          <w:bCs/>
          <w:color w:val="000000"/>
          <w:sz w:val="22"/>
          <w:szCs w:val="22"/>
        </w:rPr>
      </w:pPr>
    </w:p>
    <w:p w:rsidR="00967DF6" w:rsidRDefault="00F25E44" w:rsidP="00E90FE4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These courses can be easily located on the Project Management Institute (PMI) website under </w:t>
      </w:r>
      <w:r w:rsidR="003B66FD">
        <w:rPr>
          <w:rFonts w:ascii="Arial" w:hAnsi="Arial" w:cs="Arial"/>
          <w:bCs/>
          <w:color w:val="000000"/>
          <w:sz w:val="22"/>
          <w:szCs w:val="22"/>
        </w:rPr>
        <w:t>the “</w:t>
      </w:r>
      <w:r>
        <w:rPr>
          <w:rFonts w:ascii="Arial" w:hAnsi="Arial" w:cs="Arial"/>
          <w:bCs/>
          <w:color w:val="000000"/>
          <w:sz w:val="22"/>
          <w:szCs w:val="22"/>
        </w:rPr>
        <w:t>Professional Development</w:t>
      </w:r>
      <w:r w:rsidR="003B66FD">
        <w:rPr>
          <w:rFonts w:ascii="Arial" w:hAnsi="Arial" w:cs="Arial"/>
          <w:bCs/>
          <w:color w:val="000000"/>
          <w:sz w:val="22"/>
          <w:szCs w:val="22"/>
        </w:rPr>
        <w:t>” section</w:t>
      </w:r>
      <w:r w:rsidR="00EC2134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7E3581" w:rsidRDefault="007E3581" w:rsidP="00E90FE4">
      <w:pPr>
        <w:rPr>
          <w:rFonts w:ascii="Arial" w:hAnsi="Arial" w:cs="Arial"/>
          <w:bCs/>
          <w:color w:val="000000"/>
          <w:sz w:val="22"/>
          <w:szCs w:val="22"/>
        </w:rPr>
      </w:pPr>
    </w:p>
    <w:p w:rsidR="007E3581" w:rsidRDefault="00AD7B8A" w:rsidP="007E3581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Category</w:t>
      </w:r>
      <w:r w:rsidR="007E3581">
        <w:rPr>
          <w:rFonts w:ascii="Arial" w:hAnsi="Arial" w:cs="Arial"/>
          <w:b/>
          <w:bCs/>
          <w:color w:val="000000"/>
          <w:sz w:val="22"/>
          <w:szCs w:val="22"/>
        </w:rPr>
        <w:t xml:space="preserve"> B – PMI </w:t>
      </w:r>
      <w:r w:rsidR="00C52EE4">
        <w:rPr>
          <w:rFonts w:ascii="Arial" w:hAnsi="Arial" w:cs="Arial"/>
          <w:b/>
          <w:bCs/>
          <w:color w:val="000000"/>
          <w:sz w:val="22"/>
          <w:szCs w:val="22"/>
        </w:rPr>
        <w:t>Chapters or Communities of P</w:t>
      </w:r>
      <w:r w:rsidR="007E3581">
        <w:rPr>
          <w:rFonts w:ascii="Arial" w:hAnsi="Arial" w:cs="Arial"/>
          <w:b/>
          <w:bCs/>
          <w:color w:val="000000"/>
          <w:sz w:val="22"/>
          <w:szCs w:val="22"/>
        </w:rPr>
        <w:t>ractice</w:t>
      </w:r>
    </w:p>
    <w:p w:rsidR="007E3581" w:rsidRDefault="007E3581" w:rsidP="007E358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E3581" w:rsidRDefault="00C52EE4" w:rsidP="007E3581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Participate in a training activity provided by one of PMIs many Chapters or Communities of Practice</w:t>
      </w:r>
      <w:r w:rsidR="002C58B4">
        <w:rPr>
          <w:rFonts w:ascii="Arial" w:hAnsi="Arial" w:cs="Arial"/>
          <w:bCs/>
          <w:color w:val="000000"/>
          <w:sz w:val="22"/>
          <w:szCs w:val="22"/>
        </w:rPr>
        <w:t xml:space="preserve"> (</w:t>
      </w:r>
      <w:proofErr w:type="spellStart"/>
      <w:r w:rsidR="002C58B4">
        <w:rPr>
          <w:rFonts w:ascii="Arial" w:hAnsi="Arial" w:cs="Arial"/>
          <w:bCs/>
          <w:color w:val="000000"/>
          <w:sz w:val="22"/>
          <w:szCs w:val="22"/>
        </w:rPr>
        <w:t>CoP</w:t>
      </w:r>
      <w:proofErr w:type="spellEnd"/>
      <w:r w:rsidR="002C58B4">
        <w:rPr>
          <w:rFonts w:ascii="Arial" w:hAnsi="Arial" w:cs="Arial"/>
          <w:bCs/>
          <w:color w:val="000000"/>
          <w:sz w:val="22"/>
          <w:szCs w:val="22"/>
        </w:rPr>
        <w:t>)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proofErr w:type="spellStart"/>
      <w:r w:rsidR="003B66FD">
        <w:rPr>
          <w:rFonts w:ascii="Arial" w:hAnsi="Arial" w:cs="Arial"/>
          <w:bCs/>
          <w:color w:val="000000"/>
          <w:sz w:val="22"/>
          <w:szCs w:val="22"/>
        </w:rPr>
        <w:t>CoPs</w:t>
      </w:r>
      <w:proofErr w:type="spellEnd"/>
      <w:r w:rsidR="003B66FD">
        <w:rPr>
          <w:rFonts w:ascii="Arial" w:hAnsi="Arial" w:cs="Arial"/>
          <w:bCs/>
          <w:color w:val="000000"/>
          <w:sz w:val="22"/>
          <w:szCs w:val="22"/>
        </w:rPr>
        <w:t xml:space="preserve"> are </w:t>
      </w:r>
      <w:r w:rsidR="002C58B4">
        <w:rPr>
          <w:rFonts w:ascii="Arial" w:hAnsi="Arial" w:cs="Arial"/>
          <w:bCs/>
          <w:color w:val="000000"/>
          <w:sz w:val="22"/>
          <w:szCs w:val="22"/>
        </w:rPr>
        <w:t xml:space="preserve">industry specific groups </w:t>
      </w:r>
      <w:r w:rsidR="00921820">
        <w:rPr>
          <w:rFonts w:ascii="Arial" w:hAnsi="Arial" w:cs="Arial"/>
          <w:bCs/>
          <w:color w:val="000000"/>
          <w:sz w:val="22"/>
          <w:szCs w:val="22"/>
        </w:rPr>
        <w:t>such</w:t>
      </w:r>
      <w:r w:rsidR="002C58B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D660B5">
        <w:rPr>
          <w:rFonts w:ascii="Arial" w:hAnsi="Arial" w:cs="Arial"/>
          <w:bCs/>
          <w:color w:val="000000"/>
          <w:sz w:val="22"/>
          <w:szCs w:val="22"/>
        </w:rPr>
        <w:t xml:space="preserve">as Aerospace and Defense, </w:t>
      </w:r>
      <w:r w:rsidR="002C58B4">
        <w:rPr>
          <w:rFonts w:ascii="Arial" w:hAnsi="Arial" w:cs="Arial"/>
          <w:bCs/>
          <w:color w:val="000000"/>
          <w:sz w:val="22"/>
          <w:szCs w:val="22"/>
        </w:rPr>
        <w:t>I</w:t>
      </w:r>
      <w:r w:rsidR="00D660B5">
        <w:rPr>
          <w:rFonts w:ascii="Arial" w:hAnsi="Arial" w:cs="Arial"/>
          <w:bCs/>
          <w:color w:val="000000"/>
          <w:sz w:val="22"/>
          <w:szCs w:val="22"/>
        </w:rPr>
        <w:t xml:space="preserve">nternational Development, and the </w:t>
      </w:r>
      <w:r w:rsidR="002C58B4">
        <w:rPr>
          <w:rFonts w:ascii="Arial" w:hAnsi="Arial" w:cs="Arial"/>
          <w:bCs/>
          <w:color w:val="000000"/>
          <w:sz w:val="22"/>
          <w:szCs w:val="22"/>
        </w:rPr>
        <w:t>Utility Industry</w:t>
      </w:r>
      <w:r w:rsidR="00D660B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A6D50">
        <w:rPr>
          <w:rFonts w:ascii="Arial" w:hAnsi="Arial" w:cs="Arial"/>
          <w:bCs/>
          <w:color w:val="000000"/>
          <w:sz w:val="22"/>
          <w:szCs w:val="22"/>
        </w:rPr>
        <w:t>that</w:t>
      </w:r>
      <w:r w:rsidR="00D660B5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gramStart"/>
      <w:r w:rsidR="002C58B4">
        <w:rPr>
          <w:rFonts w:ascii="Arial" w:hAnsi="Arial" w:cs="Arial"/>
          <w:bCs/>
          <w:color w:val="000000"/>
          <w:sz w:val="22"/>
          <w:szCs w:val="22"/>
        </w:rPr>
        <w:t>focus</w:t>
      </w:r>
      <w:proofErr w:type="gramEnd"/>
      <w:r w:rsidR="002C58B4">
        <w:rPr>
          <w:rFonts w:ascii="Arial" w:hAnsi="Arial" w:cs="Arial"/>
          <w:bCs/>
          <w:color w:val="000000"/>
          <w:sz w:val="22"/>
          <w:szCs w:val="22"/>
        </w:rPr>
        <w:t xml:space="preserve"> on project management </w:t>
      </w:r>
      <w:r w:rsidR="00FA6D50">
        <w:rPr>
          <w:rFonts w:ascii="Arial" w:hAnsi="Arial" w:cs="Arial"/>
          <w:bCs/>
          <w:color w:val="000000"/>
          <w:sz w:val="22"/>
          <w:szCs w:val="22"/>
        </w:rPr>
        <w:t xml:space="preserve">as it is applied </w:t>
      </w:r>
      <w:r w:rsidR="002C58B4">
        <w:rPr>
          <w:rFonts w:ascii="Arial" w:hAnsi="Arial" w:cs="Arial"/>
          <w:bCs/>
          <w:color w:val="000000"/>
          <w:sz w:val="22"/>
          <w:szCs w:val="22"/>
        </w:rPr>
        <w:t xml:space="preserve">in their specific industry. </w:t>
      </w:r>
      <w:proofErr w:type="spellStart"/>
      <w:r w:rsidR="002C58B4">
        <w:rPr>
          <w:rFonts w:ascii="Arial" w:hAnsi="Arial" w:cs="Arial"/>
          <w:bCs/>
          <w:color w:val="000000"/>
          <w:sz w:val="22"/>
          <w:szCs w:val="22"/>
        </w:rPr>
        <w:t>CoP</w:t>
      </w:r>
      <w:proofErr w:type="spellEnd"/>
      <w:r w:rsidR="002C58B4">
        <w:rPr>
          <w:rFonts w:ascii="Arial" w:hAnsi="Arial" w:cs="Arial"/>
          <w:bCs/>
          <w:color w:val="000000"/>
          <w:sz w:val="22"/>
          <w:szCs w:val="22"/>
        </w:rPr>
        <w:t xml:space="preserve"> info</w:t>
      </w:r>
      <w:r w:rsidR="00EC2134">
        <w:rPr>
          <w:rFonts w:ascii="Arial" w:hAnsi="Arial" w:cs="Arial"/>
          <w:bCs/>
          <w:color w:val="000000"/>
          <w:sz w:val="22"/>
          <w:szCs w:val="22"/>
        </w:rPr>
        <w:t xml:space="preserve">rmation can be found on the </w:t>
      </w:r>
      <w:hyperlink r:id="rId12" w:history="1">
        <w:r w:rsidR="00EC2134" w:rsidRPr="00A6264B">
          <w:rPr>
            <w:rStyle w:val="Hyperlink"/>
            <w:rFonts w:ascii="Arial" w:hAnsi="Arial" w:cs="Arial"/>
            <w:bCs/>
            <w:sz w:val="22"/>
            <w:szCs w:val="22"/>
          </w:rPr>
          <w:t>www.PMI.org</w:t>
        </w:r>
      </w:hyperlink>
      <w:r w:rsidR="00EC213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2C58B4">
        <w:rPr>
          <w:rFonts w:ascii="Arial" w:hAnsi="Arial" w:cs="Arial"/>
          <w:bCs/>
          <w:color w:val="000000"/>
          <w:sz w:val="22"/>
          <w:szCs w:val="22"/>
        </w:rPr>
        <w:t xml:space="preserve">website under the </w:t>
      </w:r>
      <w:r w:rsidR="003B66FD">
        <w:rPr>
          <w:rFonts w:ascii="Arial" w:hAnsi="Arial" w:cs="Arial"/>
          <w:bCs/>
          <w:color w:val="000000"/>
          <w:sz w:val="22"/>
          <w:szCs w:val="22"/>
        </w:rPr>
        <w:t>“</w:t>
      </w:r>
      <w:r w:rsidR="002C58B4">
        <w:rPr>
          <w:rFonts w:ascii="Arial" w:hAnsi="Arial" w:cs="Arial"/>
          <w:bCs/>
          <w:color w:val="000000"/>
          <w:sz w:val="22"/>
          <w:szCs w:val="22"/>
        </w:rPr>
        <w:t>Get Involved</w:t>
      </w:r>
      <w:r w:rsidR="003B66FD">
        <w:rPr>
          <w:rFonts w:ascii="Arial" w:hAnsi="Arial" w:cs="Arial"/>
          <w:bCs/>
          <w:color w:val="000000"/>
          <w:sz w:val="22"/>
          <w:szCs w:val="22"/>
        </w:rPr>
        <w:t>”</w:t>
      </w:r>
      <w:r w:rsidR="002C58B4">
        <w:rPr>
          <w:rFonts w:ascii="Arial" w:hAnsi="Arial" w:cs="Arial"/>
          <w:bCs/>
          <w:color w:val="000000"/>
          <w:sz w:val="22"/>
          <w:szCs w:val="22"/>
        </w:rPr>
        <w:t xml:space="preserve"> section. Any training provided by a PMI Chapter or</w:t>
      </w:r>
      <w:r w:rsidR="00FA6D5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proofErr w:type="spellStart"/>
      <w:r w:rsidR="00FA6D50">
        <w:rPr>
          <w:rFonts w:ascii="Arial" w:hAnsi="Arial" w:cs="Arial"/>
          <w:bCs/>
          <w:color w:val="000000"/>
          <w:sz w:val="22"/>
          <w:szCs w:val="22"/>
        </w:rPr>
        <w:t>CoP</w:t>
      </w:r>
      <w:proofErr w:type="spellEnd"/>
      <w:r w:rsidR="00FA6D50">
        <w:rPr>
          <w:rFonts w:ascii="Arial" w:hAnsi="Arial" w:cs="Arial"/>
          <w:bCs/>
          <w:color w:val="000000"/>
          <w:sz w:val="22"/>
          <w:szCs w:val="22"/>
        </w:rPr>
        <w:t xml:space="preserve"> is pre-approved to meet </w:t>
      </w:r>
      <w:r w:rsidR="002C58B4">
        <w:rPr>
          <w:rFonts w:ascii="Arial" w:hAnsi="Arial" w:cs="Arial"/>
          <w:bCs/>
          <w:color w:val="000000"/>
          <w:sz w:val="22"/>
          <w:szCs w:val="22"/>
        </w:rPr>
        <w:t>education requirements for contact hours.</w:t>
      </w:r>
    </w:p>
    <w:p w:rsidR="002C58B4" w:rsidRDefault="002C58B4" w:rsidP="007E3581">
      <w:pPr>
        <w:rPr>
          <w:rFonts w:ascii="Arial" w:hAnsi="Arial" w:cs="Arial"/>
          <w:bCs/>
          <w:color w:val="000000"/>
          <w:sz w:val="22"/>
          <w:szCs w:val="22"/>
        </w:rPr>
      </w:pPr>
    </w:p>
    <w:p w:rsidR="007E3581" w:rsidRDefault="00AD7B8A" w:rsidP="007E3581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Category</w:t>
      </w:r>
      <w:r w:rsidR="007E3581">
        <w:rPr>
          <w:rFonts w:ascii="Arial" w:hAnsi="Arial" w:cs="Arial"/>
          <w:b/>
          <w:bCs/>
          <w:color w:val="000000"/>
          <w:sz w:val="22"/>
          <w:szCs w:val="22"/>
        </w:rPr>
        <w:t xml:space="preserve"> C – Employer / Company–sponsored programs</w:t>
      </w:r>
    </w:p>
    <w:p w:rsidR="007E3581" w:rsidRDefault="007E3581" w:rsidP="007E358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E3581" w:rsidRDefault="007547F0" w:rsidP="007E3581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If your employer is providing project management</w:t>
      </w:r>
      <w:r w:rsidR="00921820">
        <w:rPr>
          <w:rFonts w:ascii="Arial" w:hAnsi="Arial" w:cs="Arial"/>
          <w:bCs/>
          <w:color w:val="000000"/>
          <w:sz w:val="22"/>
          <w:szCs w:val="22"/>
        </w:rPr>
        <w:t>-</w:t>
      </w:r>
      <w:r w:rsidR="0097581F">
        <w:rPr>
          <w:rFonts w:ascii="Arial" w:hAnsi="Arial" w:cs="Arial"/>
          <w:bCs/>
          <w:color w:val="000000"/>
          <w:sz w:val="22"/>
          <w:szCs w:val="22"/>
        </w:rPr>
        <w:t xml:space="preserve">related training where you </w:t>
      </w:r>
      <w:r w:rsidR="00921820">
        <w:rPr>
          <w:rFonts w:ascii="Arial" w:hAnsi="Arial" w:cs="Arial"/>
          <w:bCs/>
          <w:color w:val="000000"/>
          <w:sz w:val="22"/>
          <w:szCs w:val="22"/>
        </w:rPr>
        <w:t xml:space="preserve">are </w:t>
      </w:r>
      <w:r w:rsidR="0097581F">
        <w:rPr>
          <w:rFonts w:ascii="Arial" w:hAnsi="Arial" w:cs="Arial"/>
          <w:bCs/>
          <w:color w:val="000000"/>
          <w:sz w:val="22"/>
          <w:szCs w:val="22"/>
        </w:rPr>
        <w:t>require</w:t>
      </w:r>
      <w:r w:rsidR="00921820">
        <w:rPr>
          <w:rFonts w:ascii="Arial" w:hAnsi="Arial" w:cs="Arial"/>
          <w:bCs/>
          <w:color w:val="000000"/>
          <w:sz w:val="22"/>
          <w:szCs w:val="22"/>
        </w:rPr>
        <w:t>d</w:t>
      </w:r>
      <w:r w:rsidR="0097581F">
        <w:rPr>
          <w:rFonts w:ascii="Arial" w:hAnsi="Arial" w:cs="Arial"/>
          <w:bCs/>
          <w:color w:val="000000"/>
          <w:sz w:val="22"/>
          <w:szCs w:val="22"/>
        </w:rPr>
        <w:t xml:space="preserve"> to demonstrate you have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learned the material</w:t>
      </w:r>
      <w:r w:rsidR="00921820">
        <w:rPr>
          <w:rFonts w:ascii="Arial" w:hAnsi="Arial" w:cs="Arial"/>
          <w:bCs/>
          <w:color w:val="000000"/>
          <w:sz w:val="22"/>
          <w:szCs w:val="22"/>
        </w:rPr>
        <w:t xml:space="preserve"> and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there is a quiz at the end, you can claim each hour spent </w:t>
      </w:r>
      <w:r w:rsidR="003B66FD">
        <w:rPr>
          <w:rFonts w:ascii="Arial" w:hAnsi="Arial" w:cs="Arial"/>
          <w:bCs/>
          <w:color w:val="000000"/>
          <w:sz w:val="22"/>
          <w:szCs w:val="22"/>
        </w:rPr>
        <w:t>as a contact hour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:rsidR="00EC2134" w:rsidRDefault="00EC2134" w:rsidP="007E3581">
      <w:pPr>
        <w:rPr>
          <w:rFonts w:ascii="Arial" w:hAnsi="Arial" w:cs="Arial"/>
          <w:bCs/>
          <w:color w:val="000000"/>
          <w:sz w:val="22"/>
          <w:szCs w:val="22"/>
        </w:rPr>
      </w:pPr>
    </w:p>
    <w:p w:rsidR="007E3581" w:rsidRDefault="00AD7B8A" w:rsidP="007E3581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Category</w:t>
      </w:r>
      <w:r w:rsidR="007E3581">
        <w:rPr>
          <w:rFonts w:ascii="Arial" w:hAnsi="Arial" w:cs="Arial"/>
          <w:b/>
          <w:bCs/>
          <w:color w:val="000000"/>
          <w:sz w:val="22"/>
          <w:szCs w:val="22"/>
        </w:rPr>
        <w:t xml:space="preserve"> D – Training companies or consultants (e.g., training schools)</w:t>
      </w:r>
    </w:p>
    <w:p w:rsidR="007E3581" w:rsidRDefault="007E3581" w:rsidP="007E358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E3581" w:rsidRDefault="00F00660" w:rsidP="007E3581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Attending training provided by a training company</w:t>
      </w:r>
      <w:r w:rsidR="003B66FD">
        <w:rPr>
          <w:rFonts w:ascii="Arial" w:hAnsi="Arial" w:cs="Arial"/>
          <w:bCs/>
          <w:color w:val="000000"/>
          <w:sz w:val="22"/>
          <w:szCs w:val="22"/>
        </w:rPr>
        <w:t xml:space="preserve">, school, </w:t>
      </w:r>
      <w:r>
        <w:rPr>
          <w:rFonts w:ascii="Arial" w:hAnsi="Arial" w:cs="Arial"/>
          <w:bCs/>
          <w:color w:val="000000"/>
          <w:sz w:val="22"/>
          <w:szCs w:val="22"/>
        </w:rPr>
        <w:t>or consult</w:t>
      </w:r>
      <w:r w:rsidR="003B66FD">
        <w:rPr>
          <w:rFonts w:ascii="Arial" w:hAnsi="Arial" w:cs="Arial"/>
          <w:bCs/>
          <w:color w:val="000000"/>
          <w:sz w:val="22"/>
          <w:szCs w:val="22"/>
        </w:rPr>
        <w:t>ant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D1C3A">
        <w:rPr>
          <w:rFonts w:ascii="Arial" w:hAnsi="Arial" w:cs="Arial"/>
          <w:bCs/>
          <w:color w:val="000000"/>
          <w:sz w:val="22"/>
          <w:szCs w:val="22"/>
        </w:rPr>
        <w:t xml:space="preserve">that is project management specific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can be counted towards the contact hours you need. </w:t>
      </w:r>
      <w:r w:rsidR="00EC2134">
        <w:rPr>
          <w:rFonts w:ascii="Arial" w:hAnsi="Arial" w:cs="Arial"/>
          <w:bCs/>
          <w:color w:val="000000"/>
          <w:sz w:val="22"/>
          <w:szCs w:val="22"/>
        </w:rPr>
        <w:t>M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ake sure you keep the materials </w:t>
      </w:r>
      <w:r w:rsidR="00337F3E">
        <w:rPr>
          <w:rFonts w:ascii="Arial" w:hAnsi="Arial" w:cs="Arial"/>
          <w:bCs/>
          <w:color w:val="000000"/>
          <w:sz w:val="22"/>
          <w:szCs w:val="22"/>
        </w:rPr>
        <w:t>and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any test scores just in case PMI has any questions while reviewing your application.</w:t>
      </w:r>
    </w:p>
    <w:p w:rsidR="007E3581" w:rsidRDefault="007E3581" w:rsidP="007E3581">
      <w:pPr>
        <w:rPr>
          <w:rFonts w:ascii="Arial" w:hAnsi="Arial" w:cs="Arial"/>
          <w:bCs/>
          <w:color w:val="000000"/>
          <w:sz w:val="22"/>
          <w:szCs w:val="22"/>
        </w:rPr>
      </w:pPr>
    </w:p>
    <w:p w:rsidR="007E3581" w:rsidRDefault="00AD7B8A" w:rsidP="007E3581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Category</w:t>
      </w:r>
      <w:r w:rsidR="007E3581">
        <w:rPr>
          <w:rFonts w:ascii="Arial" w:hAnsi="Arial" w:cs="Arial"/>
          <w:b/>
          <w:bCs/>
          <w:color w:val="000000"/>
          <w:sz w:val="22"/>
          <w:szCs w:val="22"/>
        </w:rPr>
        <w:t xml:space="preserve"> E – Distance-learning companies, including an end-of-course assessment</w:t>
      </w:r>
    </w:p>
    <w:p w:rsidR="007E3581" w:rsidRDefault="007E3581" w:rsidP="007E358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D10B9" w:rsidRDefault="001D10B9" w:rsidP="007E3581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These training courses can </w:t>
      </w:r>
      <w:r w:rsidR="00ED1C3A">
        <w:rPr>
          <w:rFonts w:ascii="Arial" w:hAnsi="Arial" w:cs="Arial"/>
          <w:bCs/>
          <w:color w:val="000000"/>
          <w:sz w:val="22"/>
          <w:szCs w:val="22"/>
        </w:rPr>
        <w:t xml:space="preserve">typically </w:t>
      </w:r>
      <w:r w:rsidR="0097581F">
        <w:rPr>
          <w:rFonts w:ascii="Arial" w:hAnsi="Arial" w:cs="Arial"/>
          <w:bCs/>
          <w:color w:val="000000"/>
          <w:sz w:val="22"/>
          <w:szCs w:val="22"/>
        </w:rPr>
        <w:t>be conveniently complete</w:t>
      </w:r>
      <w:r w:rsidR="00337F3E">
        <w:rPr>
          <w:rFonts w:ascii="Arial" w:hAnsi="Arial" w:cs="Arial"/>
          <w:bCs/>
          <w:color w:val="000000"/>
          <w:sz w:val="22"/>
          <w:szCs w:val="22"/>
        </w:rPr>
        <w:t>d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from anywhere based on your schedule. Make sure you keep </w:t>
      </w:r>
      <w:r w:rsidR="00ED1C3A">
        <w:rPr>
          <w:rFonts w:ascii="Arial" w:hAnsi="Arial" w:cs="Arial"/>
          <w:bCs/>
          <w:color w:val="000000"/>
          <w:sz w:val="22"/>
          <w:szCs w:val="22"/>
        </w:rPr>
        <w:t>a hold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of </w:t>
      </w:r>
      <w:r w:rsidR="00ED1C3A">
        <w:rPr>
          <w:rFonts w:ascii="Arial" w:hAnsi="Arial" w:cs="Arial"/>
          <w:bCs/>
          <w:color w:val="000000"/>
          <w:sz w:val="22"/>
          <w:szCs w:val="22"/>
        </w:rPr>
        <w:t>any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D1C3A">
        <w:rPr>
          <w:rFonts w:ascii="Arial" w:hAnsi="Arial" w:cs="Arial"/>
          <w:bCs/>
          <w:color w:val="000000"/>
          <w:sz w:val="22"/>
          <w:szCs w:val="22"/>
        </w:rPr>
        <w:t>assessments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showing you successfully completed the course just in case PMI has any questions w</w:t>
      </w:r>
      <w:r w:rsidR="00EF5AB7">
        <w:rPr>
          <w:rFonts w:ascii="Arial" w:hAnsi="Arial" w:cs="Arial"/>
          <w:bCs/>
          <w:color w:val="000000"/>
          <w:sz w:val="22"/>
          <w:szCs w:val="22"/>
        </w:rPr>
        <w:t>hile reviewing your application.</w:t>
      </w:r>
    </w:p>
    <w:p w:rsidR="00EF5AB7" w:rsidRPr="007E3581" w:rsidRDefault="00EF5AB7" w:rsidP="007E3581">
      <w:pPr>
        <w:rPr>
          <w:rFonts w:ascii="Arial" w:hAnsi="Arial" w:cs="Arial"/>
          <w:bCs/>
          <w:color w:val="000000"/>
          <w:sz w:val="22"/>
          <w:szCs w:val="22"/>
        </w:rPr>
      </w:pPr>
    </w:p>
    <w:p w:rsidR="007E3581" w:rsidRDefault="00AD7B8A" w:rsidP="007E3581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Category</w:t>
      </w:r>
      <w:r w:rsidR="007E3581">
        <w:rPr>
          <w:rFonts w:ascii="Arial" w:hAnsi="Arial" w:cs="Arial"/>
          <w:b/>
          <w:bCs/>
          <w:color w:val="000000"/>
          <w:sz w:val="22"/>
          <w:szCs w:val="22"/>
        </w:rPr>
        <w:t xml:space="preserve"> F – University / Coll</w:t>
      </w:r>
      <w:r w:rsidR="00337F3E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="007E3581">
        <w:rPr>
          <w:rFonts w:ascii="Arial" w:hAnsi="Arial" w:cs="Arial"/>
          <w:b/>
          <w:bCs/>
          <w:color w:val="000000"/>
          <w:sz w:val="22"/>
          <w:szCs w:val="22"/>
        </w:rPr>
        <w:t>ge academic and continuing education programs</w:t>
      </w:r>
    </w:p>
    <w:p w:rsidR="007E3581" w:rsidRDefault="007E3581" w:rsidP="007E3581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E3581" w:rsidRPr="007E3581" w:rsidRDefault="00ED1C3A" w:rsidP="007E3581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lastRenderedPageBreak/>
        <w:t>A</w:t>
      </w:r>
      <w:r w:rsidR="001D10B9">
        <w:rPr>
          <w:rFonts w:ascii="Arial" w:hAnsi="Arial" w:cs="Arial"/>
          <w:bCs/>
          <w:color w:val="000000"/>
          <w:sz w:val="22"/>
          <w:szCs w:val="22"/>
        </w:rPr>
        <w:t>cademic and continuing education programs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provided by a College or University are </w:t>
      </w:r>
      <w:r w:rsidR="001D10B9">
        <w:rPr>
          <w:rFonts w:ascii="Arial" w:hAnsi="Arial" w:cs="Arial"/>
          <w:bCs/>
          <w:color w:val="000000"/>
          <w:sz w:val="22"/>
          <w:szCs w:val="22"/>
        </w:rPr>
        <w:t>another good opportunity to obtain contact hours.</w:t>
      </w:r>
      <w:r w:rsidR="00EF5AB7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4F08E6" w:rsidRDefault="004F08E6" w:rsidP="00E90FE4">
      <w:pPr>
        <w:rPr>
          <w:rFonts w:ascii="Arial" w:hAnsi="Arial" w:cs="Arial"/>
          <w:bCs/>
          <w:color w:val="000000"/>
          <w:sz w:val="22"/>
          <w:szCs w:val="22"/>
        </w:rPr>
      </w:pPr>
    </w:p>
    <w:p w:rsidR="004F08E6" w:rsidRDefault="004F08E6" w:rsidP="00E90FE4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If you have discovered you need a few more contact hours or even all 35</w:t>
      </w:r>
      <w:r w:rsidR="00F43999">
        <w:rPr>
          <w:rFonts w:ascii="Arial" w:hAnsi="Arial" w:cs="Arial"/>
          <w:bCs/>
          <w:color w:val="000000"/>
          <w:sz w:val="22"/>
          <w:szCs w:val="22"/>
        </w:rPr>
        <w:t>,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a good place to start would by checking out </w:t>
      </w:r>
      <w:r w:rsidR="00337F3E">
        <w:rPr>
          <w:rFonts w:ascii="Arial" w:hAnsi="Arial" w:cs="Arial"/>
          <w:bCs/>
          <w:color w:val="000000"/>
          <w:sz w:val="22"/>
          <w:szCs w:val="22"/>
        </w:rPr>
        <w:t xml:space="preserve">the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PM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PrepCast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. PM </w:t>
      </w:r>
      <w:proofErr w:type="spellStart"/>
      <w:r>
        <w:rPr>
          <w:rFonts w:ascii="Arial" w:hAnsi="Arial" w:cs="Arial"/>
          <w:bCs/>
          <w:color w:val="000000"/>
          <w:sz w:val="22"/>
          <w:szCs w:val="22"/>
        </w:rPr>
        <w:t>PrepCast</w:t>
      </w:r>
      <w:proofErr w:type="spellEnd"/>
      <w:r>
        <w:rPr>
          <w:rFonts w:ascii="Arial" w:hAnsi="Arial" w:cs="Arial"/>
          <w:bCs/>
          <w:color w:val="000000"/>
          <w:sz w:val="22"/>
          <w:szCs w:val="22"/>
        </w:rPr>
        <w:t xml:space="preserve"> is a PMI Registered Education Provider that provides a distance learning course where you can obtain all 35 contact hours by simply watching video</w:t>
      </w:r>
      <w:r w:rsidR="00AD7B8A">
        <w:rPr>
          <w:rFonts w:ascii="Arial" w:hAnsi="Arial" w:cs="Arial"/>
          <w:bCs/>
          <w:color w:val="000000"/>
          <w:sz w:val="22"/>
          <w:szCs w:val="22"/>
        </w:rPr>
        <w:t>s</w:t>
      </w:r>
      <w:r w:rsidR="00337F3E">
        <w:rPr>
          <w:rFonts w:ascii="Arial" w:hAnsi="Arial" w:cs="Arial"/>
          <w:bCs/>
          <w:color w:val="000000"/>
          <w:sz w:val="22"/>
          <w:szCs w:val="22"/>
        </w:rPr>
        <w:t>,</w:t>
      </w:r>
      <w:r w:rsidR="00F43999">
        <w:rPr>
          <w:rFonts w:ascii="Arial" w:hAnsi="Arial" w:cs="Arial"/>
          <w:bCs/>
          <w:color w:val="000000"/>
          <w:sz w:val="22"/>
          <w:szCs w:val="22"/>
        </w:rPr>
        <w:t xml:space="preserve"> and these will also help in your </w:t>
      </w:r>
      <w:hyperlink r:id="rId13" w:history="1">
        <w:r w:rsidR="00F43999" w:rsidRPr="00F43999">
          <w:rPr>
            <w:rStyle w:val="Hyperlink"/>
            <w:rFonts w:ascii="Arial" w:hAnsi="Arial" w:cs="Arial"/>
            <w:bCs/>
            <w:sz w:val="22"/>
            <w:szCs w:val="22"/>
          </w:rPr>
          <w:t>PMP</w:t>
        </w:r>
        <w:r w:rsidR="00F43999" w:rsidRPr="00F43999">
          <w:rPr>
            <w:rStyle w:val="Hyperlink"/>
            <w:rFonts w:ascii="Arial" w:hAnsi="Arial" w:cs="Arial"/>
            <w:bCs/>
            <w:sz w:val="22"/>
            <w:szCs w:val="22"/>
            <w:vertAlign w:val="superscript"/>
          </w:rPr>
          <w:t>®</w:t>
        </w:r>
        <w:r w:rsidR="00F43999" w:rsidRPr="00F43999">
          <w:rPr>
            <w:rStyle w:val="Hyperlink"/>
            <w:rFonts w:ascii="Arial" w:hAnsi="Arial" w:cs="Arial"/>
            <w:bCs/>
            <w:sz w:val="22"/>
            <w:szCs w:val="22"/>
          </w:rPr>
          <w:t xml:space="preserve"> Exam prep</w:t>
        </w:r>
      </w:hyperlink>
      <w:r>
        <w:rPr>
          <w:rFonts w:ascii="Arial" w:hAnsi="Arial" w:cs="Arial"/>
          <w:bCs/>
          <w:color w:val="000000"/>
          <w:sz w:val="22"/>
          <w:szCs w:val="22"/>
        </w:rPr>
        <w:t xml:space="preserve">. </w:t>
      </w:r>
      <w:r w:rsidR="00AD7B8A">
        <w:rPr>
          <w:rFonts w:ascii="Arial" w:hAnsi="Arial" w:cs="Arial"/>
          <w:bCs/>
          <w:color w:val="000000"/>
          <w:sz w:val="22"/>
          <w:szCs w:val="22"/>
        </w:rPr>
        <w:t xml:space="preserve">The </w:t>
      </w:r>
      <w:r w:rsidR="00CA1F93">
        <w:rPr>
          <w:rFonts w:ascii="Arial" w:hAnsi="Arial" w:cs="Arial"/>
          <w:bCs/>
          <w:color w:val="000000"/>
          <w:sz w:val="22"/>
          <w:szCs w:val="22"/>
        </w:rPr>
        <w:t xml:space="preserve">PM </w:t>
      </w:r>
      <w:proofErr w:type="spellStart"/>
      <w:r w:rsidR="00CA1F93">
        <w:rPr>
          <w:rFonts w:ascii="Arial" w:hAnsi="Arial" w:cs="Arial"/>
          <w:bCs/>
          <w:color w:val="000000"/>
          <w:sz w:val="22"/>
          <w:szCs w:val="22"/>
        </w:rPr>
        <w:t>PrepCast</w:t>
      </w:r>
      <w:proofErr w:type="spellEnd"/>
      <w:r w:rsidR="00CA1F93">
        <w:rPr>
          <w:rFonts w:ascii="Arial" w:hAnsi="Arial" w:cs="Arial"/>
          <w:bCs/>
          <w:color w:val="000000"/>
          <w:sz w:val="22"/>
          <w:szCs w:val="22"/>
        </w:rPr>
        <w:t xml:space="preserve"> course falls in both Category A and F and is </w:t>
      </w:r>
      <w:r w:rsidR="00AD7B8A">
        <w:rPr>
          <w:rFonts w:ascii="Arial" w:hAnsi="Arial" w:cs="Arial"/>
          <w:bCs/>
          <w:color w:val="000000"/>
          <w:sz w:val="22"/>
          <w:szCs w:val="22"/>
        </w:rPr>
        <w:t xml:space="preserve">offered by </w:t>
      </w:r>
      <w:r w:rsidR="00CA1F93" w:rsidRPr="00CA1F93">
        <w:rPr>
          <w:rFonts w:ascii="Arial" w:hAnsi="Arial" w:cs="Arial"/>
          <w:bCs/>
          <w:color w:val="000000"/>
          <w:sz w:val="22"/>
          <w:szCs w:val="22"/>
        </w:rPr>
        <w:t>OSP International LLC, a PMI Registered Education Provider (R.E.P.).</w:t>
      </w:r>
    </w:p>
    <w:p w:rsidR="00E94F75" w:rsidRPr="00C033B7" w:rsidRDefault="00E94F75" w:rsidP="00C033B7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E94F75" w:rsidRPr="00C033B7" w:rsidSect="00FE69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7CA" w:rsidRDefault="004A07CA" w:rsidP="00EC7A69">
      <w:r>
        <w:separator/>
      </w:r>
    </w:p>
  </w:endnote>
  <w:endnote w:type="continuationSeparator" w:id="0">
    <w:p w:rsidR="004A07CA" w:rsidRDefault="004A07CA" w:rsidP="00EC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7CA" w:rsidRDefault="004A07CA" w:rsidP="00EC7A69">
      <w:r>
        <w:separator/>
      </w:r>
    </w:p>
  </w:footnote>
  <w:footnote w:type="continuationSeparator" w:id="0">
    <w:p w:rsidR="004A07CA" w:rsidRDefault="004A07CA" w:rsidP="00EC7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18E8"/>
    <w:multiLevelType w:val="multilevel"/>
    <w:tmpl w:val="D5F2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84E20"/>
    <w:multiLevelType w:val="hybridMultilevel"/>
    <w:tmpl w:val="339072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67FF4"/>
    <w:multiLevelType w:val="hybridMultilevel"/>
    <w:tmpl w:val="2196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C246C5"/>
    <w:multiLevelType w:val="hybridMultilevel"/>
    <w:tmpl w:val="C4D2285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C92BAF"/>
    <w:multiLevelType w:val="hybridMultilevel"/>
    <w:tmpl w:val="438845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910A5B"/>
    <w:multiLevelType w:val="hybridMultilevel"/>
    <w:tmpl w:val="CEFC38DE"/>
    <w:lvl w:ilvl="0" w:tplc="17568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866C55"/>
    <w:multiLevelType w:val="multilevel"/>
    <w:tmpl w:val="782CA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FB4"/>
    <w:rsid w:val="000146A9"/>
    <w:rsid w:val="00014EC6"/>
    <w:rsid w:val="00061E8A"/>
    <w:rsid w:val="00063C22"/>
    <w:rsid w:val="00071573"/>
    <w:rsid w:val="000A5A76"/>
    <w:rsid w:val="000B3898"/>
    <w:rsid w:val="000B5B93"/>
    <w:rsid w:val="000E5EDD"/>
    <w:rsid w:val="000F417C"/>
    <w:rsid w:val="001279D2"/>
    <w:rsid w:val="001322B6"/>
    <w:rsid w:val="0016563F"/>
    <w:rsid w:val="001713A9"/>
    <w:rsid w:val="00183E4D"/>
    <w:rsid w:val="001943AC"/>
    <w:rsid w:val="001C239B"/>
    <w:rsid w:val="001C4BF6"/>
    <w:rsid w:val="001C66D7"/>
    <w:rsid w:val="001D10B9"/>
    <w:rsid w:val="001D1D24"/>
    <w:rsid w:val="001D2B3A"/>
    <w:rsid w:val="001D5240"/>
    <w:rsid w:val="00205C6F"/>
    <w:rsid w:val="00210CFF"/>
    <w:rsid w:val="00244C7D"/>
    <w:rsid w:val="002A6281"/>
    <w:rsid w:val="002C58B4"/>
    <w:rsid w:val="002F29AF"/>
    <w:rsid w:val="002F3237"/>
    <w:rsid w:val="003179AA"/>
    <w:rsid w:val="003235A1"/>
    <w:rsid w:val="003359D4"/>
    <w:rsid w:val="003367FE"/>
    <w:rsid w:val="00337F3E"/>
    <w:rsid w:val="003469DF"/>
    <w:rsid w:val="00347339"/>
    <w:rsid w:val="00355C11"/>
    <w:rsid w:val="00365225"/>
    <w:rsid w:val="00380BC3"/>
    <w:rsid w:val="003826D8"/>
    <w:rsid w:val="00383FA1"/>
    <w:rsid w:val="00384B69"/>
    <w:rsid w:val="00394FB4"/>
    <w:rsid w:val="003B66FD"/>
    <w:rsid w:val="003D1060"/>
    <w:rsid w:val="003E1C2A"/>
    <w:rsid w:val="0040477F"/>
    <w:rsid w:val="00416E0A"/>
    <w:rsid w:val="00423B1B"/>
    <w:rsid w:val="004320CF"/>
    <w:rsid w:val="00492DA1"/>
    <w:rsid w:val="004A07CA"/>
    <w:rsid w:val="004A57D1"/>
    <w:rsid w:val="004C51D4"/>
    <w:rsid w:val="004D2141"/>
    <w:rsid w:val="004F08E6"/>
    <w:rsid w:val="00502BD0"/>
    <w:rsid w:val="00503237"/>
    <w:rsid w:val="00513BE3"/>
    <w:rsid w:val="00536036"/>
    <w:rsid w:val="00540F9C"/>
    <w:rsid w:val="0056617B"/>
    <w:rsid w:val="005729D9"/>
    <w:rsid w:val="005A1262"/>
    <w:rsid w:val="005A4212"/>
    <w:rsid w:val="005B77A0"/>
    <w:rsid w:val="006424A1"/>
    <w:rsid w:val="00651104"/>
    <w:rsid w:val="0065158B"/>
    <w:rsid w:val="00657ADA"/>
    <w:rsid w:val="00664E01"/>
    <w:rsid w:val="00665243"/>
    <w:rsid w:val="00667634"/>
    <w:rsid w:val="00676D19"/>
    <w:rsid w:val="00687EA4"/>
    <w:rsid w:val="006C4733"/>
    <w:rsid w:val="006D0467"/>
    <w:rsid w:val="006F239C"/>
    <w:rsid w:val="006F366E"/>
    <w:rsid w:val="00717B58"/>
    <w:rsid w:val="007547F0"/>
    <w:rsid w:val="00754DEB"/>
    <w:rsid w:val="00761ABB"/>
    <w:rsid w:val="00771A8A"/>
    <w:rsid w:val="00773852"/>
    <w:rsid w:val="00786CBD"/>
    <w:rsid w:val="007961CB"/>
    <w:rsid w:val="007B7F7B"/>
    <w:rsid w:val="007C1659"/>
    <w:rsid w:val="007E3581"/>
    <w:rsid w:val="007F01C8"/>
    <w:rsid w:val="00846473"/>
    <w:rsid w:val="008755DB"/>
    <w:rsid w:val="008761C9"/>
    <w:rsid w:val="008B1BE4"/>
    <w:rsid w:val="008F3106"/>
    <w:rsid w:val="008F3759"/>
    <w:rsid w:val="009018D5"/>
    <w:rsid w:val="0092154C"/>
    <w:rsid w:val="00921820"/>
    <w:rsid w:val="0093606F"/>
    <w:rsid w:val="00936135"/>
    <w:rsid w:val="00942D1B"/>
    <w:rsid w:val="009564DF"/>
    <w:rsid w:val="00967DF6"/>
    <w:rsid w:val="0097581F"/>
    <w:rsid w:val="0098018A"/>
    <w:rsid w:val="009A0052"/>
    <w:rsid w:val="009C2A27"/>
    <w:rsid w:val="009E24FE"/>
    <w:rsid w:val="00A01AA1"/>
    <w:rsid w:val="00A115ED"/>
    <w:rsid w:val="00A268FB"/>
    <w:rsid w:val="00A531E0"/>
    <w:rsid w:val="00A539CE"/>
    <w:rsid w:val="00A75BDB"/>
    <w:rsid w:val="00A820E7"/>
    <w:rsid w:val="00A95E13"/>
    <w:rsid w:val="00AA39DE"/>
    <w:rsid w:val="00AA3E2D"/>
    <w:rsid w:val="00AA63F0"/>
    <w:rsid w:val="00AB615E"/>
    <w:rsid w:val="00AB70D8"/>
    <w:rsid w:val="00AC0D1B"/>
    <w:rsid w:val="00AC7F65"/>
    <w:rsid w:val="00AD7B8A"/>
    <w:rsid w:val="00AF13C6"/>
    <w:rsid w:val="00AF206E"/>
    <w:rsid w:val="00B04897"/>
    <w:rsid w:val="00B0561F"/>
    <w:rsid w:val="00B479AF"/>
    <w:rsid w:val="00B51DBC"/>
    <w:rsid w:val="00BB3212"/>
    <w:rsid w:val="00BB4D70"/>
    <w:rsid w:val="00BD09F6"/>
    <w:rsid w:val="00BD218D"/>
    <w:rsid w:val="00BD6EAD"/>
    <w:rsid w:val="00BE4184"/>
    <w:rsid w:val="00BE67C6"/>
    <w:rsid w:val="00C033B7"/>
    <w:rsid w:val="00C514DD"/>
    <w:rsid w:val="00C52EE4"/>
    <w:rsid w:val="00C62F16"/>
    <w:rsid w:val="00CA0FCB"/>
    <w:rsid w:val="00CA1F93"/>
    <w:rsid w:val="00CA6F4A"/>
    <w:rsid w:val="00CD2B13"/>
    <w:rsid w:val="00CF5200"/>
    <w:rsid w:val="00CF7A09"/>
    <w:rsid w:val="00D37E52"/>
    <w:rsid w:val="00D5217E"/>
    <w:rsid w:val="00D53EF8"/>
    <w:rsid w:val="00D55AED"/>
    <w:rsid w:val="00D660B5"/>
    <w:rsid w:val="00DA2622"/>
    <w:rsid w:val="00DB21B5"/>
    <w:rsid w:val="00DB6719"/>
    <w:rsid w:val="00DD1AA5"/>
    <w:rsid w:val="00DD7F91"/>
    <w:rsid w:val="00DF10FE"/>
    <w:rsid w:val="00E059FF"/>
    <w:rsid w:val="00E25CC6"/>
    <w:rsid w:val="00E440EB"/>
    <w:rsid w:val="00E465DD"/>
    <w:rsid w:val="00E54E67"/>
    <w:rsid w:val="00E63694"/>
    <w:rsid w:val="00E642D1"/>
    <w:rsid w:val="00E701A4"/>
    <w:rsid w:val="00E73466"/>
    <w:rsid w:val="00E84B4B"/>
    <w:rsid w:val="00E8679C"/>
    <w:rsid w:val="00E90FE4"/>
    <w:rsid w:val="00E9150F"/>
    <w:rsid w:val="00E94F75"/>
    <w:rsid w:val="00EA6139"/>
    <w:rsid w:val="00EB639B"/>
    <w:rsid w:val="00EB762C"/>
    <w:rsid w:val="00EC2134"/>
    <w:rsid w:val="00EC7A69"/>
    <w:rsid w:val="00ED1A89"/>
    <w:rsid w:val="00ED1C3A"/>
    <w:rsid w:val="00EE7897"/>
    <w:rsid w:val="00EF5AB7"/>
    <w:rsid w:val="00EF65DE"/>
    <w:rsid w:val="00F00660"/>
    <w:rsid w:val="00F00DDE"/>
    <w:rsid w:val="00F14B04"/>
    <w:rsid w:val="00F25E44"/>
    <w:rsid w:val="00F32795"/>
    <w:rsid w:val="00F36A6B"/>
    <w:rsid w:val="00F37345"/>
    <w:rsid w:val="00F43999"/>
    <w:rsid w:val="00F5495D"/>
    <w:rsid w:val="00F865C8"/>
    <w:rsid w:val="00FA6D50"/>
    <w:rsid w:val="00FC4F04"/>
    <w:rsid w:val="00FE370D"/>
    <w:rsid w:val="00FE4ED0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68F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A539CE"/>
    <w:rPr>
      <w:b/>
      <w:bCs/>
    </w:rPr>
  </w:style>
  <w:style w:type="character" w:styleId="Hyperlink">
    <w:name w:val="Hyperlink"/>
    <w:uiPriority w:val="99"/>
    <w:unhideWhenUsed/>
    <w:rsid w:val="00EB76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7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7A69"/>
  </w:style>
  <w:style w:type="paragraph" w:styleId="Footer">
    <w:name w:val="footer"/>
    <w:basedOn w:val="Normal"/>
    <w:link w:val="FooterChar"/>
    <w:uiPriority w:val="99"/>
    <w:semiHidden/>
    <w:unhideWhenUsed/>
    <w:rsid w:val="00EC7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7A69"/>
  </w:style>
  <w:style w:type="character" w:customStyle="1" w:styleId="comment">
    <w:name w:val="comment"/>
    <w:uiPriority w:val="99"/>
    <w:rsid w:val="00E94F75"/>
    <w:rPr>
      <w:rFonts w:cs="Times New Roman"/>
    </w:rPr>
  </w:style>
  <w:style w:type="paragraph" w:styleId="ListParagraph">
    <w:name w:val="List Paragraph"/>
    <w:basedOn w:val="Normal"/>
    <w:uiPriority w:val="34"/>
    <w:qFormat/>
    <w:rsid w:val="003179AA"/>
    <w:pPr>
      <w:ind w:left="720"/>
    </w:pPr>
  </w:style>
  <w:style w:type="character" w:styleId="FollowedHyperlink">
    <w:name w:val="FollowedHyperlink"/>
    <w:uiPriority w:val="99"/>
    <w:semiHidden/>
    <w:unhideWhenUsed/>
    <w:rsid w:val="00A115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E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1E8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C033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2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68F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uiPriority w:val="22"/>
    <w:qFormat/>
    <w:rsid w:val="00A539CE"/>
    <w:rPr>
      <w:b/>
      <w:bCs/>
    </w:rPr>
  </w:style>
  <w:style w:type="character" w:styleId="Hyperlink">
    <w:name w:val="Hyperlink"/>
    <w:uiPriority w:val="99"/>
    <w:unhideWhenUsed/>
    <w:rsid w:val="00EB762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C7A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7A69"/>
  </w:style>
  <w:style w:type="paragraph" w:styleId="Footer">
    <w:name w:val="footer"/>
    <w:basedOn w:val="Normal"/>
    <w:link w:val="FooterChar"/>
    <w:uiPriority w:val="99"/>
    <w:semiHidden/>
    <w:unhideWhenUsed/>
    <w:rsid w:val="00EC7A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7A69"/>
  </w:style>
  <w:style w:type="character" w:customStyle="1" w:styleId="comment">
    <w:name w:val="comment"/>
    <w:uiPriority w:val="99"/>
    <w:rsid w:val="00E94F75"/>
    <w:rPr>
      <w:rFonts w:cs="Times New Roman"/>
    </w:rPr>
  </w:style>
  <w:style w:type="paragraph" w:styleId="ListParagraph">
    <w:name w:val="List Paragraph"/>
    <w:basedOn w:val="Normal"/>
    <w:uiPriority w:val="34"/>
    <w:qFormat/>
    <w:rsid w:val="003179AA"/>
    <w:pPr>
      <w:ind w:left="720"/>
    </w:pPr>
  </w:style>
  <w:style w:type="character" w:styleId="FollowedHyperlink">
    <w:name w:val="FollowedHyperlink"/>
    <w:uiPriority w:val="99"/>
    <w:semiHidden/>
    <w:unhideWhenUsed/>
    <w:rsid w:val="00A115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1E8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1E8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C03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6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4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3215">
                  <w:marLeft w:val="-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1190">
                      <w:marLeft w:val="3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1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05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04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oject-management-prepcast.com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PMI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ject-management-prepcast.com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roject-management-prepcast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Maja%20Kowalski\AppData\Local\Microsoft\Windows\Temporary%20Internet%20Files\Content.Outlook\XEI4C0WV\Project%20Management%20Processional%20(PMP)&#174;%20Certific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4B065-D568-4CB3-955C-A5DB3CF20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2922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3454</CharactersWithSpaces>
  <SharedDoc>false</SharedDoc>
  <HLinks>
    <vt:vector size="24" baseType="variant">
      <vt:variant>
        <vt:i4>7733302</vt:i4>
      </vt:variant>
      <vt:variant>
        <vt:i4>9</vt:i4>
      </vt:variant>
      <vt:variant>
        <vt:i4>0</vt:i4>
      </vt:variant>
      <vt:variant>
        <vt:i4>5</vt:i4>
      </vt:variant>
      <vt:variant>
        <vt:lpwstr>http://www.project-management-prepcast.com/</vt:lpwstr>
      </vt:variant>
      <vt:variant>
        <vt:lpwstr/>
      </vt:variant>
      <vt:variant>
        <vt:i4>7733302</vt:i4>
      </vt:variant>
      <vt:variant>
        <vt:i4>6</vt:i4>
      </vt:variant>
      <vt:variant>
        <vt:i4>0</vt:i4>
      </vt:variant>
      <vt:variant>
        <vt:i4>5</vt:i4>
      </vt:variant>
      <vt:variant>
        <vt:lpwstr>http://www.project-management-prepcast.com/</vt:lpwstr>
      </vt:variant>
      <vt:variant>
        <vt:lpwstr/>
      </vt:variant>
      <vt:variant>
        <vt:i4>7733302</vt:i4>
      </vt:variant>
      <vt:variant>
        <vt:i4>3</vt:i4>
      </vt:variant>
      <vt:variant>
        <vt:i4>0</vt:i4>
      </vt:variant>
      <vt:variant>
        <vt:i4>5</vt:i4>
      </vt:variant>
      <vt:variant>
        <vt:lpwstr>http://www.project-management-prepcast.com/</vt:lpwstr>
      </vt:variant>
      <vt:variant>
        <vt:lpwstr/>
      </vt:variant>
      <vt:variant>
        <vt:i4>11993120</vt:i4>
      </vt:variant>
      <vt:variant>
        <vt:i4>0</vt:i4>
      </vt:variant>
      <vt:variant>
        <vt:i4>0</vt:i4>
      </vt:variant>
      <vt:variant>
        <vt:i4>5</vt:i4>
      </vt:variant>
      <vt:variant>
        <vt:lpwstr>C:\Users\roselle\AppData\Local\Temp\Project Management Processional (PMP)® Certification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 Sieu</dc:creator>
  <cp:lastModifiedBy>Maja Kowalski</cp:lastModifiedBy>
  <cp:revision>2</cp:revision>
  <cp:lastPrinted>2012-06-27T20:16:00Z</cp:lastPrinted>
  <dcterms:created xsi:type="dcterms:W3CDTF">2013-03-26T11:55:00Z</dcterms:created>
  <dcterms:modified xsi:type="dcterms:W3CDTF">2013-03-26T11:55:00Z</dcterms:modified>
</cp:coreProperties>
</file>