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B5" w:rsidRDefault="005775B5">
      <w:bookmarkStart w:id="0" w:name="_GoBack"/>
      <w:bookmarkEnd w:id="0"/>
    </w:p>
    <w:p w:rsidR="00920A39" w:rsidRDefault="00920A39">
      <w:pPr>
        <w:rPr>
          <w:rFonts w:ascii="Calibri,BoldItalic" w:hAnsi="Calibri,BoldItalic"/>
          <w:color w:val="006DBF"/>
        </w:rPr>
      </w:pPr>
      <w:r>
        <w:rPr>
          <w:rFonts w:ascii="Calibri,Bold" w:hAnsi="Calibri,Bold"/>
          <w:color w:val="006DBF"/>
          <w:sz w:val="28"/>
          <w:szCs w:val="28"/>
        </w:rPr>
        <w:t xml:space="preserve">From the Marketing Director – </w:t>
      </w:r>
      <w:r>
        <w:rPr>
          <w:rFonts w:ascii="Calibri,BoldItalic" w:hAnsi="Calibri,BoldItalic"/>
          <w:color w:val="006DBF"/>
        </w:rPr>
        <w:t>Vikas Patole</w:t>
      </w:r>
    </w:p>
    <w:p w:rsidR="00920A39" w:rsidRDefault="00920A39"/>
    <w:p w:rsidR="00920A39" w:rsidRDefault="00920A39" w:rsidP="00920A39">
      <w:pPr>
        <w:pStyle w:val="NormalWeb"/>
      </w:pPr>
      <w:r>
        <w:rPr>
          <w:sz w:val="20"/>
          <w:szCs w:val="20"/>
        </w:rPr>
        <w:t xml:space="preserve">It is now June 2013, and we are through the first half of a very busy and exciting year. In the last 6 months, the marketing team have been successful in bringing in great sponsors who support PMI Sydney. Our Platinum sponsors are DDLS and </w:t>
      </w:r>
      <w:proofErr w:type="spellStart"/>
      <w:r>
        <w:rPr>
          <w:sz w:val="20"/>
          <w:szCs w:val="20"/>
        </w:rPr>
        <w:t>Paxus</w:t>
      </w:r>
      <w:proofErr w:type="spellEnd"/>
      <w:r>
        <w:rPr>
          <w:sz w:val="20"/>
          <w:szCs w:val="20"/>
        </w:rPr>
        <w:t xml:space="preserve">, Silver sponsors are Linkup and Wired Consulting and our Bronze sponsors are </w:t>
      </w:r>
      <w:proofErr w:type="spellStart"/>
      <w:r>
        <w:rPr>
          <w:sz w:val="20"/>
          <w:szCs w:val="20"/>
        </w:rPr>
        <w:t>CommSec</w:t>
      </w:r>
      <w:proofErr w:type="spellEnd"/>
      <w:r>
        <w:rPr>
          <w:sz w:val="20"/>
          <w:szCs w:val="20"/>
        </w:rPr>
        <w:t xml:space="preserve"> and CAI. </w:t>
      </w:r>
    </w:p>
    <w:p w:rsidR="00920A39" w:rsidRDefault="00920A39" w:rsidP="00920A39">
      <w:pPr>
        <w:pStyle w:val="NormalWeb"/>
      </w:pPr>
    </w:p>
    <w:p w:rsidR="00920A39" w:rsidRDefault="00920A39" w:rsidP="00920A39">
      <w:pPr>
        <w:pStyle w:val="NormalWeb"/>
      </w:pPr>
      <w:r>
        <w:rPr>
          <w:sz w:val="20"/>
          <w:szCs w:val="20"/>
        </w:rPr>
        <w:t>Each of our sponsors brings many opportunities to our members and we recommend you review their offerings. We would be happy to help you connect with them.</w:t>
      </w:r>
    </w:p>
    <w:p w:rsidR="00920A39" w:rsidRDefault="00920A39" w:rsidP="00920A39">
      <w:pPr>
        <w:pStyle w:val="NormalWeb"/>
      </w:pPr>
    </w:p>
    <w:p w:rsidR="00920A39" w:rsidRDefault="00920A39" w:rsidP="00920A39">
      <w:pPr>
        <w:pStyle w:val="NormalWeb"/>
      </w:pPr>
      <w:r>
        <w:rPr>
          <w:sz w:val="20"/>
          <w:szCs w:val="20"/>
        </w:rPr>
        <w:t>The marketing brochure, collateral and other marketing material have now been finalised, thus enabling the team to move quickly to attract and sign-up new sponsors.</w:t>
      </w:r>
    </w:p>
    <w:p w:rsidR="00920A39" w:rsidRDefault="00920A39" w:rsidP="00920A39">
      <w:pPr>
        <w:pStyle w:val="NormalWeb"/>
      </w:pPr>
    </w:p>
    <w:p w:rsidR="00920A39" w:rsidRDefault="00920A39" w:rsidP="00920A39">
      <w:pPr>
        <w:pStyle w:val="NormalWeb"/>
      </w:pPr>
      <w:r>
        <w:rPr>
          <w:sz w:val="20"/>
          <w:szCs w:val="20"/>
        </w:rPr>
        <w:t xml:space="preserve">Please check out the </w:t>
      </w:r>
      <w:hyperlink r:id="rId6" w:history="1">
        <w:r>
          <w:rPr>
            <w:rStyle w:val="Hyperlink"/>
            <w:sz w:val="20"/>
            <w:szCs w:val="20"/>
          </w:rPr>
          <w:t>PMI Sydney Chapter Marketing and Information Brochures</w:t>
        </w:r>
      </w:hyperlink>
      <w:r>
        <w:rPr>
          <w:sz w:val="20"/>
          <w:szCs w:val="20"/>
        </w:rPr>
        <w:t>, share these brochures with your colleagues and invite them to a PMI Sydney event.</w:t>
      </w:r>
    </w:p>
    <w:p w:rsidR="00920A39" w:rsidRDefault="00920A39" w:rsidP="00920A39">
      <w:pPr>
        <w:pStyle w:val="NormalWeb"/>
      </w:pPr>
    </w:p>
    <w:p w:rsidR="00920A39" w:rsidRDefault="00920A39" w:rsidP="00920A39">
      <w:pPr>
        <w:pStyle w:val="NormalWeb"/>
      </w:pPr>
      <w:r>
        <w:rPr>
          <w:sz w:val="20"/>
          <w:szCs w:val="20"/>
        </w:rPr>
        <w:t xml:space="preserve">As a reminder, our sponsor </w:t>
      </w:r>
      <w:proofErr w:type="spellStart"/>
      <w:r>
        <w:rPr>
          <w:sz w:val="20"/>
          <w:szCs w:val="20"/>
        </w:rPr>
        <w:t>Paxus</w:t>
      </w:r>
      <w:proofErr w:type="spellEnd"/>
      <w:r>
        <w:rPr>
          <w:sz w:val="20"/>
          <w:szCs w:val="20"/>
        </w:rPr>
        <w:t>, Australia's leading provider of IT People, have generously offered as part of their sponsorship places for up to 20 PMI members to attend, at a nominal fee, career development courses in the following areas;</w:t>
      </w:r>
    </w:p>
    <w:p w:rsidR="00920A39" w:rsidRDefault="00920A39" w:rsidP="00920A39">
      <w:pPr>
        <w:pStyle w:val="NormalWeb"/>
        <w:numPr>
          <w:ilvl w:val="0"/>
          <w:numId w:val="1"/>
        </w:numPr>
      </w:pPr>
      <w:r>
        <w:rPr>
          <w:sz w:val="20"/>
          <w:szCs w:val="20"/>
        </w:rPr>
        <w:t xml:space="preserve">·  Career Guidance </w:t>
      </w:r>
    </w:p>
    <w:p w:rsidR="00920A39" w:rsidRDefault="00920A39" w:rsidP="00920A39">
      <w:pPr>
        <w:pStyle w:val="NormalWeb"/>
        <w:numPr>
          <w:ilvl w:val="0"/>
          <w:numId w:val="1"/>
        </w:numPr>
      </w:pPr>
      <w:r>
        <w:rPr>
          <w:sz w:val="20"/>
          <w:szCs w:val="20"/>
        </w:rPr>
        <w:t xml:space="preserve">·  Resume Guidance </w:t>
      </w:r>
    </w:p>
    <w:p w:rsidR="00920A39" w:rsidRDefault="00920A39" w:rsidP="00920A39">
      <w:pPr>
        <w:pStyle w:val="NormalWeb"/>
        <w:numPr>
          <w:ilvl w:val="0"/>
          <w:numId w:val="1"/>
        </w:numPr>
      </w:pPr>
      <w:r>
        <w:rPr>
          <w:sz w:val="20"/>
          <w:szCs w:val="20"/>
        </w:rPr>
        <w:t xml:space="preserve">·  Interview Techniques </w:t>
      </w:r>
    </w:p>
    <w:p w:rsidR="00920A39" w:rsidRDefault="00920A39" w:rsidP="00920A39">
      <w:pPr>
        <w:pStyle w:val="NormalWeb"/>
        <w:numPr>
          <w:ilvl w:val="0"/>
          <w:numId w:val="1"/>
        </w:numPr>
      </w:pPr>
      <w:r>
        <w:rPr>
          <w:sz w:val="20"/>
          <w:szCs w:val="20"/>
        </w:rPr>
        <w:t xml:space="preserve">·  Building a successful LinkedIn profile </w:t>
      </w:r>
    </w:p>
    <w:p w:rsidR="00920A39" w:rsidRDefault="00920A39" w:rsidP="00920A39">
      <w:pPr>
        <w:pStyle w:val="NormalWeb"/>
        <w:numPr>
          <w:ilvl w:val="0"/>
          <w:numId w:val="1"/>
        </w:numPr>
      </w:pPr>
      <w:proofErr w:type="gramStart"/>
      <w:r>
        <w:rPr>
          <w:sz w:val="20"/>
          <w:szCs w:val="20"/>
        </w:rPr>
        <w:t>·  One</w:t>
      </w:r>
      <w:proofErr w:type="gramEnd"/>
      <w:r>
        <w:rPr>
          <w:sz w:val="20"/>
          <w:szCs w:val="20"/>
        </w:rPr>
        <w:t xml:space="preserve"> on one support where required. </w:t>
      </w:r>
    </w:p>
    <w:p w:rsidR="00920A39" w:rsidRDefault="00920A39" w:rsidP="00920A39">
      <w:pPr>
        <w:pStyle w:val="NormalWeb"/>
        <w:ind w:left="720"/>
      </w:pPr>
    </w:p>
    <w:p w:rsidR="00920A39" w:rsidRDefault="00920A39" w:rsidP="00920A39">
      <w:pPr>
        <w:pStyle w:val="NormalWeb"/>
        <w:ind w:left="720"/>
      </w:pPr>
      <w:r>
        <w:rPr>
          <w:sz w:val="20"/>
          <w:szCs w:val="20"/>
        </w:rPr>
        <w:t xml:space="preserve">If you are interested in any of these offerings from </w:t>
      </w:r>
      <w:proofErr w:type="spellStart"/>
      <w:r>
        <w:rPr>
          <w:sz w:val="20"/>
          <w:szCs w:val="20"/>
        </w:rPr>
        <w:t>Paxus</w:t>
      </w:r>
      <w:proofErr w:type="spellEnd"/>
      <w:r>
        <w:rPr>
          <w:sz w:val="20"/>
          <w:szCs w:val="20"/>
        </w:rPr>
        <w:t>, then please contact </w:t>
      </w:r>
      <w:hyperlink r:id="rId7" w:history="1">
        <w:r>
          <w:rPr>
            <w:rStyle w:val="Hyperlink"/>
            <w:sz w:val="20"/>
            <w:szCs w:val="20"/>
          </w:rPr>
          <w:t>marketing@pmisydney.org</w:t>
        </w:r>
      </w:hyperlink>
      <w:r>
        <w:rPr>
          <w:sz w:val="20"/>
          <w:szCs w:val="20"/>
        </w:rPr>
        <w:t>.</w:t>
      </w:r>
    </w:p>
    <w:p w:rsidR="00920A39" w:rsidRDefault="00920A39" w:rsidP="00920A39">
      <w:pPr>
        <w:pStyle w:val="NormalWeb"/>
      </w:pPr>
    </w:p>
    <w:p w:rsidR="00920A39" w:rsidRDefault="00920A39" w:rsidP="00920A39">
      <w:r>
        <w:rPr>
          <w:sz w:val="20"/>
          <w:szCs w:val="20"/>
        </w:rPr>
        <w:t xml:space="preserve">Lastly, and whilst we have your attention, if you believe there are other Sponsorship opportunities you would like us to follow-up on or share with us please reach out to us at </w:t>
      </w:r>
      <w:hyperlink r:id="rId8" w:history="1">
        <w:r>
          <w:rPr>
            <w:rStyle w:val="Hyperlink"/>
            <w:sz w:val="20"/>
            <w:szCs w:val="20"/>
          </w:rPr>
          <w:t>marketing@pmisydney.org</w:t>
        </w:r>
      </w:hyperlink>
    </w:p>
    <w:sectPr w:rsidR="00920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,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365"/>
    <w:multiLevelType w:val="multilevel"/>
    <w:tmpl w:val="1790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3C"/>
    <w:rsid w:val="005775B5"/>
    <w:rsid w:val="00920A39"/>
    <w:rsid w:val="00D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3C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14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1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3C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14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1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pmisydney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keting@pmisydne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isydney.org/index.php?option=com_content&amp;view=category&amp;layout=blog&amp;id=135&amp;Itemid=21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Kowalski</dc:creator>
  <cp:lastModifiedBy>Maja Kowalski</cp:lastModifiedBy>
  <cp:revision>2</cp:revision>
  <dcterms:created xsi:type="dcterms:W3CDTF">2013-06-06T15:15:00Z</dcterms:created>
  <dcterms:modified xsi:type="dcterms:W3CDTF">2013-06-06T15:16:00Z</dcterms:modified>
</cp:coreProperties>
</file>